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91C" w:rsidRDefault="0010691C" w:rsidP="00201CA9">
      <w:pPr>
        <w:pStyle w:val="NoSpacing"/>
        <w:jc w:val="both"/>
        <w:rPr>
          <w:rFonts w:ascii="Times New Roman" w:hAnsi="Times New Roman"/>
          <w:sz w:val="44"/>
          <w:szCs w:val="44"/>
          <w:u w:val="single"/>
        </w:rPr>
      </w:pPr>
      <w:r>
        <w:rPr>
          <w:rFonts w:ascii="Times New Roman" w:hAnsi="Times New Roman"/>
          <w:sz w:val="44"/>
          <w:szCs w:val="44"/>
          <w:u w:val="single"/>
        </w:rPr>
        <w:t>EPILEPSY NURSES ASSOCIATION</w:t>
      </w:r>
    </w:p>
    <w:p w:rsidR="0010691C" w:rsidRDefault="0010691C" w:rsidP="00201CA9">
      <w:pPr>
        <w:pStyle w:val="NoSpacing"/>
        <w:jc w:val="both"/>
        <w:rPr>
          <w:rFonts w:ascii="Times New Roman" w:hAnsi="Times New Roman"/>
          <w:sz w:val="44"/>
          <w:szCs w:val="44"/>
          <w:u w:val="single"/>
        </w:rPr>
      </w:pPr>
    </w:p>
    <w:p w:rsidR="0010691C" w:rsidRDefault="0010691C" w:rsidP="00201CA9">
      <w:pPr>
        <w:pStyle w:val="NoSpacing"/>
        <w:jc w:val="both"/>
        <w:rPr>
          <w:rFonts w:ascii="Times New Roman" w:hAnsi="Times New Roman"/>
          <w:b/>
          <w:sz w:val="28"/>
          <w:szCs w:val="28"/>
        </w:rPr>
      </w:pPr>
      <w:r>
        <w:rPr>
          <w:rFonts w:ascii="Times New Roman" w:hAnsi="Times New Roman"/>
          <w:b/>
          <w:sz w:val="28"/>
          <w:szCs w:val="28"/>
        </w:rPr>
        <w:t xml:space="preserve">Constitution adopted on the </w:t>
      </w:r>
      <w:r w:rsidR="00E40748">
        <w:rPr>
          <w:rFonts w:ascii="Times New Roman" w:hAnsi="Times New Roman"/>
          <w:b/>
          <w:sz w:val="28"/>
          <w:szCs w:val="28"/>
        </w:rPr>
        <w:t>6th</w:t>
      </w:r>
      <w:r>
        <w:rPr>
          <w:rFonts w:ascii="Times New Roman" w:hAnsi="Times New Roman"/>
          <w:b/>
          <w:sz w:val="28"/>
          <w:szCs w:val="28"/>
        </w:rPr>
        <w:t xml:space="preserve"> day </w:t>
      </w:r>
      <w:proofErr w:type="gramStart"/>
      <w:r>
        <w:rPr>
          <w:rFonts w:ascii="Times New Roman" w:hAnsi="Times New Roman"/>
          <w:b/>
          <w:sz w:val="28"/>
          <w:szCs w:val="28"/>
        </w:rPr>
        <w:t xml:space="preserve">of  </w:t>
      </w:r>
      <w:r w:rsidR="00E40748">
        <w:rPr>
          <w:rFonts w:ascii="Times New Roman" w:hAnsi="Times New Roman"/>
          <w:b/>
          <w:sz w:val="28"/>
          <w:szCs w:val="28"/>
        </w:rPr>
        <w:t>March</w:t>
      </w:r>
      <w:proofErr w:type="gramEnd"/>
      <w:r>
        <w:rPr>
          <w:rFonts w:ascii="Times New Roman" w:hAnsi="Times New Roman"/>
          <w:b/>
          <w:sz w:val="28"/>
          <w:szCs w:val="28"/>
        </w:rPr>
        <w:t xml:space="preserve"> 201</w:t>
      </w:r>
      <w:r w:rsidR="00AF2A74">
        <w:rPr>
          <w:rFonts w:ascii="Times New Roman" w:hAnsi="Times New Roman"/>
          <w:b/>
          <w:sz w:val="28"/>
          <w:szCs w:val="28"/>
        </w:rPr>
        <w:t>3</w:t>
      </w:r>
    </w:p>
    <w:p w:rsidR="0010691C" w:rsidRDefault="0010691C" w:rsidP="00201CA9">
      <w:pPr>
        <w:pStyle w:val="NoSpacing"/>
        <w:jc w:val="both"/>
        <w:rPr>
          <w:rFonts w:ascii="Times New Roman" w:hAnsi="Times New Roman"/>
          <w:b/>
          <w:sz w:val="32"/>
          <w:szCs w:val="32"/>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NAME</w:t>
      </w:r>
    </w:p>
    <w:p w:rsidR="0010691C" w:rsidRDefault="0010691C" w:rsidP="00201CA9">
      <w:pPr>
        <w:pStyle w:val="NoSpacing"/>
        <w:ind w:left="1080"/>
        <w:jc w:val="both"/>
        <w:rPr>
          <w:rFonts w:ascii="Times New Roman" w:hAnsi="Times New Roman"/>
          <w:b/>
          <w:sz w:val="32"/>
          <w:szCs w:val="32"/>
        </w:rPr>
      </w:pPr>
    </w:p>
    <w:p w:rsidR="0010691C" w:rsidRDefault="0010691C" w:rsidP="00201CA9">
      <w:pPr>
        <w:pStyle w:val="NoSpacing"/>
        <w:ind w:left="1440"/>
        <w:jc w:val="both"/>
        <w:rPr>
          <w:rFonts w:ascii="Times New Roman" w:hAnsi="Times New Roman"/>
        </w:rPr>
      </w:pPr>
      <w:r>
        <w:rPr>
          <w:rFonts w:ascii="Times New Roman" w:hAnsi="Times New Roman"/>
        </w:rPr>
        <w:t xml:space="preserve">The name of the </w:t>
      </w:r>
      <w:r w:rsidR="006B762E">
        <w:rPr>
          <w:rFonts w:ascii="Times New Roman" w:hAnsi="Times New Roman"/>
        </w:rPr>
        <w:t xml:space="preserve">Association is The </w:t>
      </w:r>
      <w:proofErr w:type="spellStart"/>
      <w:r w:rsidR="006B762E">
        <w:rPr>
          <w:rFonts w:ascii="Times New Roman" w:hAnsi="Times New Roman"/>
        </w:rPr>
        <w:t>EpilepSy</w:t>
      </w:r>
      <w:proofErr w:type="spellEnd"/>
      <w:r w:rsidR="006B762E">
        <w:rPr>
          <w:rFonts w:ascii="Times New Roman" w:hAnsi="Times New Roman"/>
        </w:rPr>
        <w:t xml:space="preserve"> Nurs</w:t>
      </w:r>
      <w:r>
        <w:rPr>
          <w:rFonts w:ascii="Times New Roman" w:hAnsi="Times New Roman"/>
        </w:rPr>
        <w:t>es Association, abbreviated to “ESNA”</w:t>
      </w:r>
      <w:r>
        <w:rPr>
          <w:rFonts w:ascii="Times New Roman" w:hAnsi="Times New Roman"/>
          <w:b/>
        </w:rPr>
        <w:t xml:space="preserve"> </w:t>
      </w:r>
      <w:r>
        <w:rPr>
          <w:rFonts w:ascii="Times New Roman" w:hAnsi="Times New Roman"/>
        </w:rPr>
        <w:t>(the “Association”).</w:t>
      </w:r>
    </w:p>
    <w:p w:rsidR="0010691C" w:rsidRDefault="0010691C" w:rsidP="00201CA9">
      <w:pPr>
        <w:pStyle w:val="NoSpacing"/>
        <w:jc w:val="both"/>
        <w:rPr>
          <w:rFonts w:ascii="Times New Roman" w:hAnsi="Times New Roman"/>
          <w:b/>
        </w:rPr>
      </w:pPr>
    </w:p>
    <w:p w:rsidR="0010691C" w:rsidRDefault="0010691C" w:rsidP="00201CA9">
      <w:pPr>
        <w:pStyle w:val="NoSpacing"/>
        <w:jc w:val="both"/>
        <w:rPr>
          <w:rFonts w:ascii="Times New Roman" w:hAnsi="Times New Roman"/>
          <w:b/>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ADMINISTRATION</w:t>
      </w:r>
    </w:p>
    <w:p w:rsidR="0010691C" w:rsidRDefault="0010691C" w:rsidP="00201CA9">
      <w:pPr>
        <w:pStyle w:val="NoSpacing"/>
        <w:ind w:left="720"/>
        <w:jc w:val="both"/>
        <w:rPr>
          <w:rFonts w:ascii="Times New Roman" w:hAnsi="Times New Roman"/>
          <w:b/>
        </w:rPr>
      </w:pPr>
    </w:p>
    <w:p w:rsidR="0010691C" w:rsidRDefault="0010691C" w:rsidP="00201CA9">
      <w:pPr>
        <w:pStyle w:val="NoSpacing"/>
        <w:ind w:left="1440"/>
        <w:jc w:val="both"/>
        <w:rPr>
          <w:rFonts w:ascii="Times New Roman" w:hAnsi="Times New Roman"/>
          <w:b/>
        </w:rPr>
      </w:pPr>
      <w:r>
        <w:rPr>
          <w:rFonts w:ascii="Times New Roman" w:hAnsi="Times New Roman"/>
        </w:rPr>
        <w:t>Subject to the matters set out below the Association and its property shall be administered and managed in accordance with this constitution by an executive committee constituted by clause 6 of this constitution</w:t>
      </w:r>
      <w:r>
        <w:rPr>
          <w:rFonts w:ascii="Times New Roman" w:hAnsi="Times New Roman"/>
          <w:b/>
        </w:rPr>
        <w:t xml:space="preserve"> </w:t>
      </w:r>
      <w:r>
        <w:rPr>
          <w:rFonts w:ascii="Times New Roman" w:hAnsi="Times New Roman"/>
        </w:rPr>
        <w:t>(the “Executive Committee”).</w:t>
      </w:r>
    </w:p>
    <w:p w:rsidR="0010691C" w:rsidRDefault="0010691C" w:rsidP="00201CA9">
      <w:pPr>
        <w:pStyle w:val="NoSpacing"/>
        <w:jc w:val="both"/>
        <w:rPr>
          <w:rFonts w:ascii="Times New Roman" w:hAnsi="Times New Roman"/>
          <w:b/>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OBJECTIVES</w:t>
      </w:r>
    </w:p>
    <w:p w:rsidR="0010691C" w:rsidRDefault="0010691C" w:rsidP="00201CA9">
      <w:pPr>
        <w:pStyle w:val="NoSpacing"/>
        <w:ind w:left="720"/>
        <w:jc w:val="both"/>
        <w:rPr>
          <w:rFonts w:ascii="Times New Roman" w:hAnsi="Times New Roman"/>
          <w:b/>
        </w:rPr>
      </w:pPr>
    </w:p>
    <w:p w:rsidR="0010691C" w:rsidRDefault="0010691C" w:rsidP="00201CA9">
      <w:pPr>
        <w:pStyle w:val="NoSpacing"/>
        <w:numPr>
          <w:ilvl w:val="1"/>
          <w:numId w:val="3"/>
        </w:numPr>
        <w:jc w:val="both"/>
        <w:rPr>
          <w:rFonts w:ascii="Times New Roman" w:hAnsi="Times New Roman"/>
        </w:rPr>
      </w:pPr>
      <w:r>
        <w:rPr>
          <w:rFonts w:ascii="Times New Roman" w:hAnsi="Times New Roman"/>
        </w:rPr>
        <w:t>The objectives of the Association are to:</w:t>
      </w:r>
    </w:p>
    <w:p w:rsidR="0010691C" w:rsidRDefault="0010691C" w:rsidP="00201CA9">
      <w:pPr>
        <w:pStyle w:val="NoSpacing"/>
        <w:ind w:left="720"/>
        <w:jc w:val="both"/>
        <w:rPr>
          <w:rFonts w:ascii="Times New Roman" w:hAnsi="Times New Roman"/>
        </w:rPr>
      </w:pPr>
    </w:p>
    <w:p w:rsidR="0010691C" w:rsidRDefault="0010691C" w:rsidP="00201CA9">
      <w:pPr>
        <w:pStyle w:val="NoSpacing"/>
        <w:numPr>
          <w:ilvl w:val="2"/>
          <w:numId w:val="3"/>
        </w:numPr>
        <w:jc w:val="both"/>
        <w:rPr>
          <w:rFonts w:ascii="Times New Roman" w:hAnsi="Times New Roman"/>
        </w:rPr>
      </w:pPr>
      <w:r>
        <w:rPr>
          <w:rFonts w:ascii="Times New Roman" w:hAnsi="Times New Roman"/>
        </w:rPr>
        <w:t xml:space="preserve">endeavour, through best nursing practice, to provide support, information and advice to any health care professional caring for those with epilepsy; </w:t>
      </w:r>
    </w:p>
    <w:p w:rsidR="0010691C" w:rsidRDefault="0010691C" w:rsidP="00201CA9">
      <w:pPr>
        <w:pStyle w:val="NoSpacing"/>
        <w:numPr>
          <w:ilvl w:val="2"/>
          <w:numId w:val="3"/>
        </w:numPr>
        <w:jc w:val="both"/>
        <w:rPr>
          <w:rFonts w:ascii="Times New Roman" w:hAnsi="Times New Roman"/>
        </w:rPr>
      </w:pPr>
      <w:r>
        <w:rPr>
          <w:rFonts w:ascii="Times New Roman" w:hAnsi="Times New Roman"/>
        </w:rPr>
        <w:t>promote nursing research and development in order to improve care for those with epilepsy; and</w:t>
      </w:r>
    </w:p>
    <w:p w:rsidR="0010691C" w:rsidRDefault="0010691C" w:rsidP="00201CA9">
      <w:pPr>
        <w:pStyle w:val="NoSpacing"/>
        <w:numPr>
          <w:ilvl w:val="2"/>
          <w:numId w:val="3"/>
        </w:numPr>
        <w:jc w:val="both"/>
        <w:rPr>
          <w:rFonts w:ascii="Times New Roman" w:hAnsi="Times New Roman"/>
        </w:rPr>
      </w:pPr>
      <w:proofErr w:type="gramStart"/>
      <w:r>
        <w:rPr>
          <w:rFonts w:ascii="Times New Roman" w:hAnsi="Times New Roman"/>
        </w:rPr>
        <w:t>promote</w:t>
      </w:r>
      <w:proofErr w:type="gramEnd"/>
      <w:r>
        <w:rPr>
          <w:rFonts w:ascii="Times New Roman" w:hAnsi="Times New Roman"/>
        </w:rPr>
        <w:t xml:space="preserve"> an “ordinary life” for people with epilepsy. </w:t>
      </w:r>
    </w:p>
    <w:p w:rsidR="0010691C" w:rsidRDefault="0010691C" w:rsidP="00201CA9">
      <w:pPr>
        <w:pStyle w:val="NoSpacing"/>
        <w:ind w:left="1080"/>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POWERS</w:t>
      </w:r>
    </w:p>
    <w:p w:rsidR="0010691C" w:rsidRDefault="0010691C" w:rsidP="00201CA9">
      <w:pPr>
        <w:pStyle w:val="NoSpacing"/>
        <w:ind w:left="720"/>
        <w:jc w:val="both"/>
        <w:rPr>
          <w:rFonts w:ascii="Times New Roman" w:hAnsi="Times New Roman"/>
          <w:b/>
        </w:rPr>
      </w:pPr>
    </w:p>
    <w:p w:rsidR="0010691C" w:rsidRDefault="0010691C" w:rsidP="00201CA9">
      <w:pPr>
        <w:pStyle w:val="NoSpacing"/>
        <w:numPr>
          <w:ilvl w:val="1"/>
          <w:numId w:val="3"/>
        </w:numPr>
        <w:jc w:val="both"/>
        <w:rPr>
          <w:rFonts w:ascii="Times New Roman" w:hAnsi="Times New Roman"/>
        </w:rPr>
      </w:pPr>
      <w:r>
        <w:rPr>
          <w:rFonts w:ascii="Times New Roman" w:hAnsi="Times New Roman"/>
        </w:rPr>
        <w:t>The Executive Committee may exercise the following powers in pursuance of the objectives set out in clause 3:</w:t>
      </w:r>
    </w:p>
    <w:p w:rsidR="0010691C" w:rsidRDefault="0010691C" w:rsidP="00201CA9">
      <w:pPr>
        <w:pStyle w:val="NoSpacing"/>
        <w:ind w:left="720"/>
        <w:jc w:val="both"/>
        <w:rPr>
          <w:rFonts w:ascii="Times New Roman" w:hAnsi="Times New Roman"/>
        </w:rPr>
      </w:pPr>
    </w:p>
    <w:p w:rsidR="0010691C" w:rsidRDefault="0010691C" w:rsidP="00201CA9">
      <w:pPr>
        <w:pStyle w:val="NoSpacing"/>
        <w:numPr>
          <w:ilvl w:val="2"/>
          <w:numId w:val="3"/>
        </w:numPr>
        <w:jc w:val="both"/>
        <w:rPr>
          <w:rFonts w:ascii="Times New Roman" w:hAnsi="Times New Roman"/>
        </w:rPr>
      </w:pPr>
      <w:r>
        <w:rPr>
          <w:rFonts w:ascii="Times New Roman" w:hAnsi="Times New Roman"/>
        </w:rPr>
        <w:t>promote nursing research and development to improve services for those with epilepsy;</w:t>
      </w:r>
    </w:p>
    <w:p w:rsidR="0010691C" w:rsidRDefault="0010691C" w:rsidP="00201CA9">
      <w:pPr>
        <w:pStyle w:val="NoSpacing"/>
        <w:numPr>
          <w:ilvl w:val="2"/>
          <w:numId w:val="3"/>
        </w:numPr>
        <w:jc w:val="both"/>
        <w:rPr>
          <w:rFonts w:ascii="Times New Roman" w:hAnsi="Times New Roman"/>
        </w:rPr>
      </w:pPr>
      <w:r>
        <w:rPr>
          <w:rFonts w:ascii="Times New Roman" w:hAnsi="Times New Roman"/>
        </w:rPr>
        <w:t>assist in the development of any local or national epilepsy guidelines;</w:t>
      </w:r>
    </w:p>
    <w:p w:rsidR="0010691C" w:rsidRDefault="0010691C" w:rsidP="00201CA9">
      <w:pPr>
        <w:pStyle w:val="NoSpacing"/>
        <w:numPr>
          <w:ilvl w:val="2"/>
          <w:numId w:val="3"/>
        </w:numPr>
        <w:jc w:val="both"/>
        <w:rPr>
          <w:rFonts w:ascii="Times New Roman" w:hAnsi="Times New Roman"/>
        </w:rPr>
      </w:pPr>
      <w:r>
        <w:rPr>
          <w:rFonts w:ascii="Times New Roman" w:hAnsi="Times New Roman"/>
        </w:rPr>
        <w:t>raise funds and to invite and receive contributions PROVIDED THAT in raising funds the Association shall not undertake any substantial permanent trading activities and shall conform to any requirements of law;</w:t>
      </w:r>
    </w:p>
    <w:p w:rsidR="0010691C" w:rsidRDefault="0010691C" w:rsidP="00201CA9">
      <w:pPr>
        <w:pStyle w:val="NoSpacing"/>
        <w:numPr>
          <w:ilvl w:val="2"/>
          <w:numId w:val="3"/>
        </w:numPr>
        <w:jc w:val="both"/>
        <w:rPr>
          <w:rFonts w:ascii="Times New Roman" w:hAnsi="Times New Roman"/>
        </w:rPr>
      </w:pPr>
      <w:r>
        <w:rPr>
          <w:rFonts w:ascii="Times New Roman" w:hAnsi="Times New Roman"/>
        </w:rPr>
        <w:t>rent, acquire or sell any property or other asset necessary for the achievement of the object and to maintain and equip such property or other asset for use;</w:t>
      </w:r>
    </w:p>
    <w:p w:rsidR="0010691C" w:rsidRDefault="0010691C" w:rsidP="00201CA9">
      <w:pPr>
        <w:pStyle w:val="NoSpacing"/>
        <w:numPr>
          <w:ilvl w:val="2"/>
          <w:numId w:val="3"/>
        </w:numPr>
        <w:jc w:val="both"/>
        <w:rPr>
          <w:rFonts w:ascii="Times New Roman" w:hAnsi="Times New Roman"/>
        </w:rPr>
      </w:pPr>
      <w:proofErr w:type="gramStart"/>
      <w:r>
        <w:rPr>
          <w:rFonts w:ascii="Times New Roman" w:hAnsi="Times New Roman"/>
        </w:rPr>
        <w:t>employ</w:t>
      </w:r>
      <w:proofErr w:type="gramEnd"/>
      <w:r>
        <w:rPr>
          <w:rFonts w:ascii="Times New Roman" w:hAnsi="Times New Roman"/>
        </w:rPr>
        <w:t xml:space="preserve"> such persons (who shall not be members of the Executive Committee) as are necessary for the furtherance of the objectives set out in clause 3.</w:t>
      </w:r>
    </w:p>
    <w:p w:rsidR="0010691C" w:rsidRDefault="0010691C" w:rsidP="00201CA9">
      <w:pPr>
        <w:pStyle w:val="NoSpacing"/>
        <w:numPr>
          <w:ilvl w:val="2"/>
          <w:numId w:val="3"/>
        </w:numPr>
        <w:jc w:val="both"/>
        <w:rPr>
          <w:rFonts w:ascii="Times New Roman" w:hAnsi="Times New Roman"/>
        </w:rPr>
      </w:pPr>
      <w:r>
        <w:rPr>
          <w:rFonts w:ascii="Times New Roman" w:hAnsi="Times New Roman"/>
        </w:rPr>
        <w:t>operate with charities, voluntary bodies and statutory authorities in furtherance of the object</w:t>
      </w:r>
      <w:r w:rsidR="004E7B11">
        <w:rPr>
          <w:rFonts w:ascii="Times New Roman" w:hAnsi="Times New Roman"/>
        </w:rPr>
        <w:t>ive</w:t>
      </w:r>
      <w:r>
        <w:rPr>
          <w:rFonts w:ascii="Times New Roman" w:hAnsi="Times New Roman"/>
        </w:rPr>
        <w:t>s set out in clause 3 or of similar professional purposes and exchange information and advice from them;</w:t>
      </w:r>
    </w:p>
    <w:p w:rsidR="0010691C" w:rsidRDefault="0010691C" w:rsidP="00201CA9">
      <w:pPr>
        <w:pStyle w:val="NoSpacing"/>
        <w:numPr>
          <w:ilvl w:val="2"/>
          <w:numId w:val="3"/>
        </w:numPr>
        <w:jc w:val="both"/>
        <w:rPr>
          <w:rFonts w:ascii="Times New Roman" w:hAnsi="Times New Roman"/>
        </w:rPr>
      </w:pPr>
      <w:r>
        <w:rPr>
          <w:rFonts w:ascii="Times New Roman" w:hAnsi="Times New Roman"/>
        </w:rPr>
        <w:t>establish or support any charitable trusts, associations or institutions formed for all or any of the objects set out in clause 3;</w:t>
      </w:r>
    </w:p>
    <w:p w:rsidR="0010691C" w:rsidRDefault="0010691C" w:rsidP="00201CA9">
      <w:pPr>
        <w:pStyle w:val="NoSpacing"/>
        <w:numPr>
          <w:ilvl w:val="2"/>
          <w:numId w:val="3"/>
        </w:numPr>
        <w:jc w:val="both"/>
        <w:rPr>
          <w:rFonts w:ascii="Times New Roman" w:hAnsi="Times New Roman"/>
        </w:rPr>
      </w:pPr>
      <w:r>
        <w:rPr>
          <w:rFonts w:ascii="Times New Roman" w:hAnsi="Times New Roman"/>
        </w:rPr>
        <w:t>constitute such advisory committees as the Executive Committee may consider fit; and</w:t>
      </w:r>
    </w:p>
    <w:p w:rsidR="0010691C" w:rsidRDefault="0010691C" w:rsidP="00201CA9">
      <w:pPr>
        <w:pStyle w:val="NoSpacing"/>
        <w:numPr>
          <w:ilvl w:val="2"/>
          <w:numId w:val="3"/>
        </w:numPr>
        <w:jc w:val="both"/>
        <w:rPr>
          <w:rFonts w:ascii="Times New Roman" w:hAnsi="Times New Roman"/>
        </w:rPr>
      </w:pPr>
      <w:proofErr w:type="gramStart"/>
      <w:r>
        <w:rPr>
          <w:rFonts w:ascii="Times New Roman" w:hAnsi="Times New Roman"/>
        </w:rPr>
        <w:t>do</w:t>
      </w:r>
      <w:proofErr w:type="gramEnd"/>
      <w:r>
        <w:rPr>
          <w:rFonts w:ascii="Times New Roman" w:hAnsi="Times New Roman"/>
        </w:rPr>
        <w:t xml:space="preserve"> all such other lawful things that are necessary or (in the view of the Executive Committee) ancillary to the achievement of those object</w:t>
      </w:r>
      <w:r w:rsidR="004E7B11">
        <w:rPr>
          <w:rFonts w:ascii="Times New Roman" w:hAnsi="Times New Roman"/>
        </w:rPr>
        <w:t>ive</w:t>
      </w:r>
      <w:r>
        <w:rPr>
          <w:rFonts w:ascii="Times New Roman" w:hAnsi="Times New Roman"/>
        </w:rPr>
        <w:t>s set out in clause 3.</w:t>
      </w: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MEMBERSHIP OF THE ASSOCIATION</w:t>
      </w:r>
    </w:p>
    <w:p w:rsidR="0010691C" w:rsidRDefault="0010691C" w:rsidP="00201CA9">
      <w:pPr>
        <w:pStyle w:val="NoSpacing"/>
        <w:ind w:left="720"/>
        <w:jc w:val="both"/>
        <w:rPr>
          <w:rFonts w:ascii="Times New Roman" w:hAnsi="Times New Roman"/>
          <w:b/>
        </w:rPr>
      </w:pPr>
    </w:p>
    <w:p w:rsidR="0010691C" w:rsidRDefault="0010691C" w:rsidP="00201CA9">
      <w:pPr>
        <w:pStyle w:val="NoSpacing"/>
        <w:numPr>
          <w:ilvl w:val="1"/>
          <w:numId w:val="3"/>
        </w:numPr>
        <w:jc w:val="both"/>
        <w:rPr>
          <w:rFonts w:ascii="Times New Roman" w:hAnsi="Times New Roman"/>
        </w:rPr>
      </w:pPr>
      <w:r>
        <w:rPr>
          <w:rFonts w:ascii="Times New Roman" w:hAnsi="Times New Roman"/>
        </w:rPr>
        <w:t>The categories of membership of the Association are:</w:t>
      </w:r>
    </w:p>
    <w:p w:rsidR="0010691C" w:rsidRDefault="0010691C" w:rsidP="00201CA9">
      <w:pPr>
        <w:pStyle w:val="NoSpacing"/>
        <w:ind w:left="720"/>
        <w:jc w:val="both"/>
        <w:rPr>
          <w:rFonts w:ascii="Times New Roman" w:hAnsi="Times New Roman"/>
        </w:rPr>
      </w:pPr>
    </w:p>
    <w:p w:rsidR="0010691C" w:rsidRDefault="00201CA9" w:rsidP="00201CA9">
      <w:pPr>
        <w:pStyle w:val="NoSpacing"/>
        <w:numPr>
          <w:ilvl w:val="2"/>
          <w:numId w:val="3"/>
        </w:numPr>
        <w:jc w:val="both"/>
        <w:rPr>
          <w:rFonts w:ascii="Times New Roman" w:hAnsi="Times New Roman"/>
        </w:rPr>
      </w:pPr>
      <w:r>
        <w:rPr>
          <w:rFonts w:ascii="Times New Roman" w:hAnsi="Times New Roman"/>
          <w:b/>
          <w:i/>
        </w:rPr>
        <w:t>C</w:t>
      </w:r>
      <w:r w:rsidR="0010691C">
        <w:rPr>
          <w:rFonts w:ascii="Times New Roman" w:hAnsi="Times New Roman"/>
          <w:b/>
          <w:i/>
        </w:rPr>
        <w:t>ore membership</w:t>
      </w:r>
      <w:r w:rsidR="0010691C">
        <w:rPr>
          <w:rFonts w:ascii="Times New Roman" w:hAnsi="Times New Roman"/>
          <w:i/>
        </w:rPr>
        <w:t xml:space="preserve"> – </w:t>
      </w:r>
      <w:r w:rsidR="0010691C">
        <w:rPr>
          <w:rFonts w:ascii="Times New Roman" w:hAnsi="Times New Roman"/>
        </w:rPr>
        <w:t>open to any registered health professional or professional allied to health in the United Kingdom and overseas. Annual membership fee payable;</w:t>
      </w:r>
    </w:p>
    <w:p w:rsidR="0010691C" w:rsidRDefault="00201CA9" w:rsidP="00201CA9">
      <w:pPr>
        <w:pStyle w:val="NoSpacing"/>
        <w:numPr>
          <w:ilvl w:val="2"/>
          <w:numId w:val="3"/>
        </w:numPr>
        <w:jc w:val="both"/>
        <w:rPr>
          <w:rFonts w:ascii="Times New Roman" w:hAnsi="Times New Roman"/>
        </w:rPr>
      </w:pPr>
      <w:r>
        <w:rPr>
          <w:rFonts w:ascii="Times New Roman" w:hAnsi="Times New Roman"/>
          <w:b/>
          <w:i/>
        </w:rPr>
        <w:t>H</w:t>
      </w:r>
      <w:r w:rsidR="0010691C">
        <w:rPr>
          <w:rFonts w:ascii="Times New Roman" w:hAnsi="Times New Roman"/>
          <w:b/>
          <w:i/>
        </w:rPr>
        <w:t>onorary membership</w:t>
      </w:r>
      <w:r w:rsidR="0010691C">
        <w:rPr>
          <w:rFonts w:ascii="Times New Roman" w:hAnsi="Times New Roman"/>
        </w:rPr>
        <w:t xml:space="preserve"> – given to nurses honoured by the Association for their work within the field of epilepsy and conferred at the discretion of the Executive Committee. No membership fee</w:t>
      </w:r>
    </w:p>
    <w:p w:rsidR="0010691C" w:rsidRDefault="0010691C" w:rsidP="00201CA9">
      <w:pPr>
        <w:pStyle w:val="NoSpacing"/>
        <w:jc w:val="both"/>
        <w:rPr>
          <w:rFonts w:ascii="Times New Roman" w:hAnsi="Times New Roman"/>
          <w:b/>
          <w:i/>
        </w:rPr>
      </w:pPr>
    </w:p>
    <w:p w:rsidR="0010691C" w:rsidRDefault="0010691C" w:rsidP="00201CA9">
      <w:pPr>
        <w:pStyle w:val="NoSpacing"/>
        <w:numPr>
          <w:ilvl w:val="1"/>
          <w:numId w:val="3"/>
        </w:numPr>
        <w:jc w:val="both"/>
        <w:rPr>
          <w:rFonts w:ascii="Times New Roman" w:hAnsi="Times New Roman"/>
        </w:rPr>
      </w:pPr>
      <w:r>
        <w:rPr>
          <w:rFonts w:ascii="Times New Roman" w:hAnsi="Times New Roman"/>
          <w:b/>
          <w:i/>
        </w:rPr>
        <w:t>Voting</w:t>
      </w:r>
      <w:r>
        <w:rPr>
          <w:rFonts w:ascii="Times New Roman" w:hAnsi="Times New Roman"/>
        </w:rPr>
        <w:t xml:space="preserve"> – each member shall have one vote.</w:t>
      </w:r>
    </w:p>
    <w:p w:rsidR="0010691C" w:rsidRDefault="0010691C" w:rsidP="00201CA9">
      <w:pPr>
        <w:pStyle w:val="NoSpacing"/>
        <w:numPr>
          <w:ilvl w:val="1"/>
          <w:numId w:val="3"/>
        </w:numPr>
        <w:jc w:val="both"/>
        <w:rPr>
          <w:rFonts w:ascii="Times New Roman" w:hAnsi="Times New Roman"/>
        </w:rPr>
      </w:pPr>
      <w:r>
        <w:rPr>
          <w:rFonts w:ascii="Times New Roman" w:hAnsi="Times New Roman"/>
          <w:b/>
          <w:i/>
        </w:rPr>
        <w:t>Proxy and postal voting</w:t>
      </w:r>
      <w:r>
        <w:rPr>
          <w:rFonts w:ascii="Times New Roman" w:hAnsi="Times New Roman"/>
        </w:rPr>
        <w:t xml:space="preserve"> – is available to all members with the right to vote.</w:t>
      </w:r>
    </w:p>
    <w:p w:rsidR="0010691C" w:rsidRDefault="0010691C" w:rsidP="00201CA9">
      <w:pPr>
        <w:pStyle w:val="NoSpacing"/>
        <w:numPr>
          <w:ilvl w:val="1"/>
          <w:numId w:val="3"/>
        </w:numPr>
        <w:jc w:val="both"/>
        <w:rPr>
          <w:rFonts w:ascii="Times New Roman" w:hAnsi="Times New Roman"/>
        </w:rPr>
      </w:pPr>
      <w:r>
        <w:rPr>
          <w:rFonts w:ascii="Times New Roman" w:hAnsi="Times New Roman"/>
          <w:b/>
          <w:i/>
        </w:rPr>
        <w:t>Termination of membership</w:t>
      </w:r>
      <w:r>
        <w:rPr>
          <w:rFonts w:ascii="Times New Roman" w:hAnsi="Times New Roman"/>
        </w:rPr>
        <w:t xml:space="preserve"> – The Executive Committee may unanimously and for good reason terminate the membership of any individual, provided that the member concerned shall have the right to be heard in accordance with the principles of natural justice, by an independent committee.  Any such committee shall be made up of 3 persons, no more than 1 of which may sit on the Executive Committee. Reasons for termination of membership include; non payment of membership fee, professional misconduct, bringing the Association into disrepute.   </w:t>
      </w:r>
    </w:p>
    <w:p w:rsidR="0010691C" w:rsidRDefault="0010691C" w:rsidP="00201CA9">
      <w:pPr>
        <w:pStyle w:val="NoSpacing"/>
        <w:jc w:val="both"/>
        <w:rPr>
          <w:rFonts w:ascii="Times New Roman" w:hAnsi="Times New Roman"/>
          <w:b/>
          <w:i/>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EXECUTIVE COMMITTEE</w:t>
      </w:r>
    </w:p>
    <w:p w:rsidR="0010691C" w:rsidRDefault="0010691C" w:rsidP="00201CA9">
      <w:pPr>
        <w:pStyle w:val="NoSpacing"/>
        <w:jc w:val="both"/>
        <w:rPr>
          <w:rFonts w:ascii="Times New Roman" w:hAnsi="Times New Roman"/>
          <w:b/>
        </w:rPr>
      </w:pPr>
    </w:p>
    <w:p w:rsidR="0010691C" w:rsidRDefault="0010691C" w:rsidP="00201CA9">
      <w:pPr>
        <w:pStyle w:val="NoSpacing"/>
        <w:numPr>
          <w:ilvl w:val="1"/>
          <w:numId w:val="3"/>
        </w:numPr>
        <w:jc w:val="both"/>
        <w:rPr>
          <w:rFonts w:ascii="Times New Roman" w:hAnsi="Times New Roman"/>
        </w:rPr>
      </w:pPr>
      <w:r>
        <w:rPr>
          <w:rFonts w:ascii="Times New Roman" w:hAnsi="Times New Roman"/>
        </w:rPr>
        <w:t>The Executive Committee shall consist of no more than 10 officers, as set out in Schedule 1 of this constitution (of which at least eighty percent must be nurses, and members of ESNA) as elected by the Association’s membership.</w:t>
      </w:r>
    </w:p>
    <w:p w:rsidR="0010691C" w:rsidRDefault="0010691C" w:rsidP="00201CA9">
      <w:pPr>
        <w:pStyle w:val="NoSpacing"/>
        <w:ind w:left="720"/>
        <w:jc w:val="both"/>
        <w:rPr>
          <w:rFonts w:ascii="Times New Roman" w:hAnsi="Times New Roman"/>
        </w:rPr>
      </w:pPr>
    </w:p>
    <w:p w:rsidR="0010691C" w:rsidRDefault="004767B3" w:rsidP="00201CA9">
      <w:pPr>
        <w:pStyle w:val="NoSpacing"/>
        <w:numPr>
          <w:ilvl w:val="0"/>
          <w:numId w:val="6"/>
        </w:numPr>
        <w:jc w:val="both"/>
        <w:rPr>
          <w:rFonts w:ascii="Times New Roman" w:hAnsi="Times New Roman"/>
        </w:rPr>
      </w:pPr>
      <w:r>
        <w:rPr>
          <w:rFonts w:ascii="Times New Roman" w:hAnsi="Times New Roman"/>
        </w:rPr>
        <w:t>Every 1 year</w:t>
      </w:r>
      <w:r w:rsidR="0010691C">
        <w:rPr>
          <w:rFonts w:ascii="Times New Roman" w:hAnsi="Times New Roman"/>
        </w:rPr>
        <w:t xml:space="preserve">, at </w:t>
      </w:r>
      <w:r>
        <w:rPr>
          <w:rFonts w:ascii="Times New Roman" w:hAnsi="Times New Roman"/>
          <w:color w:val="000000"/>
        </w:rPr>
        <w:t>the</w:t>
      </w:r>
      <w:r w:rsidR="0010691C">
        <w:rPr>
          <w:rFonts w:ascii="Times New Roman" w:hAnsi="Times New Roman"/>
          <w:color w:val="000000"/>
        </w:rPr>
        <w:t xml:space="preserve"> ESNA</w:t>
      </w:r>
      <w:r w:rsidR="0010691C">
        <w:rPr>
          <w:rFonts w:ascii="Times New Roman" w:hAnsi="Times New Roman"/>
        </w:rPr>
        <w:t xml:space="preserve"> </w:t>
      </w:r>
      <w:r>
        <w:rPr>
          <w:rFonts w:ascii="Times New Roman" w:hAnsi="Times New Roman"/>
        </w:rPr>
        <w:t>AGM, 1 officer post</w:t>
      </w:r>
      <w:r w:rsidR="0010691C">
        <w:rPr>
          <w:rFonts w:ascii="Times New Roman" w:hAnsi="Times New Roman"/>
        </w:rPr>
        <w:t xml:space="preserve"> will be up for re-election.</w:t>
      </w:r>
      <w:r>
        <w:rPr>
          <w:rFonts w:ascii="Times New Roman" w:hAnsi="Times New Roman"/>
        </w:rPr>
        <w:t xml:space="preserve">  If</w:t>
      </w:r>
      <w:r w:rsidR="00AB3804">
        <w:rPr>
          <w:rFonts w:ascii="Times New Roman" w:hAnsi="Times New Roman"/>
        </w:rPr>
        <w:t xml:space="preserve"> an officer is</w:t>
      </w:r>
      <w:r>
        <w:rPr>
          <w:rFonts w:ascii="Times New Roman" w:hAnsi="Times New Roman"/>
        </w:rPr>
        <w:t xml:space="preserve"> re-elected, </w:t>
      </w:r>
      <w:r w:rsidR="00AB3804">
        <w:rPr>
          <w:rFonts w:ascii="Times New Roman" w:hAnsi="Times New Roman"/>
        </w:rPr>
        <w:t xml:space="preserve">the </w:t>
      </w:r>
      <w:r>
        <w:rPr>
          <w:rFonts w:ascii="Times New Roman" w:hAnsi="Times New Roman"/>
        </w:rPr>
        <w:t>term</w:t>
      </w:r>
      <w:r w:rsidR="00AB3804">
        <w:rPr>
          <w:rFonts w:ascii="Times New Roman" w:hAnsi="Times New Roman"/>
        </w:rPr>
        <w:t xml:space="preserve"> of office</w:t>
      </w:r>
      <w:r>
        <w:rPr>
          <w:rFonts w:ascii="Times New Roman" w:hAnsi="Times New Roman"/>
        </w:rPr>
        <w:t xml:space="preserve"> starts afresh.</w:t>
      </w:r>
    </w:p>
    <w:p w:rsidR="0010691C" w:rsidRDefault="0010691C" w:rsidP="00201CA9">
      <w:pPr>
        <w:pStyle w:val="NoSpacing"/>
        <w:numPr>
          <w:ilvl w:val="0"/>
          <w:numId w:val="6"/>
        </w:numPr>
        <w:jc w:val="both"/>
        <w:rPr>
          <w:rFonts w:ascii="Times New Roman" w:hAnsi="Times New Roman"/>
        </w:rPr>
      </w:pPr>
      <w:proofErr w:type="gramStart"/>
      <w:r>
        <w:rPr>
          <w:rFonts w:ascii="Times New Roman" w:hAnsi="Times New Roman"/>
        </w:rPr>
        <w:t>i</w:t>
      </w:r>
      <w:proofErr w:type="gramEnd"/>
      <w:r>
        <w:rPr>
          <w:rFonts w:ascii="Times New Roman" w:hAnsi="Times New Roman"/>
        </w:rPr>
        <w:t xml:space="preserve">) Either </w:t>
      </w:r>
      <w:r w:rsidR="004767B3">
        <w:rPr>
          <w:rFonts w:ascii="Times New Roman" w:hAnsi="Times New Roman"/>
        </w:rPr>
        <w:t>1 officer</w:t>
      </w:r>
      <w:r>
        <w:rPr>
          <w:rFonts w:ascii="Times New Roman" w:hAnsi="Times New Roman"/>
        </w:rPr>
        <w:t xml:space="preserve"> wis</w:t>
      </w:r>
      <w:r w:rsidR="004767B3">
        <w:rPr>
          <w:rFonts w:ascii="Times New Roman" w:hAnsi="Times New Roman"/>
        </w:rPr>
        <w:t>es</w:t>
      </w:r>
      <w:r>
        <w:rPr>
          <w:rFonts w:ascii="Times New Roman" w:hAnsi="Times New Roman"/>
        </w:rPr>
        <w:t xml:space="preserve"> to resign </w:t>
      </w:r>
      <w:r>
        <w:rPr>
          <w:rFonts w:ascii="Times New Roman" w:hAnsi="Times New Roman"/>
          <w:b/>
          <w:bCs/>
        </w:rPr>
        <w:t>or</w:t>
      </w:r>
      <w:r>
        <w:rPr>
          <w:rFonts w:ascii="Times New Roman" w:hAnsi="Times New Roman"/>
        </w:rPr>
        <w:t xml:space="preserve"> ii) The </w:t>
      </w:r>
      <w:r w:rsidR="004767B3">
        <w:rPr>
          <w:rFonts w:ascii="Times New Roman" w:hAnsi="Times New Roman"/>
        </w:rPr>
        <w:t xml:space="preserve">longest serving </w:t>
      </w:r>
      <w:r w:rsidR="00AB3804">
        <w:rPr>
          <w:rFonts w:ascii="Times New Roman" w:hAnsi="Times New Roman"/>
        </w:rPr>
        <w:t>officer</w:t>
      </w:r>
      <w:r>
        <w:rPr>
          <w:rFonts w:ascii="Times New Roman" w:hAnsi="Times New Roman"/>
        </w:rPr>
        <w:t xml:space="preserve"> will be up for re-election.</w:t>
      </w:r>
    </w:p>
    <w:p w:rsidR="0010691C" w:rsidRDefault="0010691C" w:rsidP="00201CA9">
      <w:pPr>
        <w:pStyle w:val="NoSpacing"/>
        <w:numPr>
          <w:ilvl w:val="0"/>
          <w:numId w:val="6"/>
        </w:numPr>
        <w:jc w:val="both"/>
        <w:rPr>
          <w:rFonts w:ascii="Times New Roman" w:hAnsi="Times New Roman"/>
        </w:rPr>
      </w:pPr>
      <w:r>
        <w:rPr>
          <w:rFonts w:ascii="Times New Roman" w:hAnsi="Times New Roman"/>
        </w:rPr>
        <w:t>Two months prior to the AGM nominations to join</w:t>
      </w:r>
      <w:r w:rsidR="004767B3">
        <w:rPr>
          <w:rFonts w:ascii="Times New Roman" w:hAnsi="Times New Roman"/>
        </w:rPr>
        <w:t xml:space="preserve"> the committee will be invited to apply</w:t>
      </w:r>
      <w:r>
        <w:rPr>
          <w:rFonts w:ascii="Times New Roman" w:hAnsi="Times New Roman"/>
        </w:rPr>
        <w:t>.</w:t>
      </w:r>
    </w:p>
    <w:p w:rsidR="0010691C" w:rsidRDefault="0010691C" w:rsidP="00201CA9">
      <w:pPr>
        <w:pStyle w:val="NoSpacing"/>
        <w:numPr>
          <w:ilvl w:val="0"/>
          <w:numId w:val="6"/>
        </w:numPr>
        <w:jc w:val="both"/>
        <w:rPr>
          <w:rFonts w:ascii="Times New Roman" w:hAnsi="Times New Roman"/>
        </w:rPr>
      </w:pPr>
      <w:r>
        <w:rPr>
          <w:rFonts w:ascii="Times New Roman" w:hAnsi="Times New Roman"/>
        </w:rPr>
        <w:t xml:space="preserve">Nominees will be elected to the committee on membership vote.   </w:t>
      </w:r>
    </w:p>
    <w:p w:rsidR="0010691C" w:rsidRDefault="0010691C" w:rsidP="00201CA9">
      <w:pPr>
        <w:pStyle w:val="NoSpacing"/>
        <w:numPr>
          <w:ilvl w:val="0"/>
          <w:numId w:val="6"/>
        </w:numPr>
        <w:jc w:val="both"/>
        <w:rPr>
          <w:rFonts w:ascii="Times New Roman" w:hAnsi="Times New Roman"/>
        </w:rPr>
      </w:pPr>
      <w:r>
        <w:rPr>
          <w:rFonts w:ascii="Times New Roman" w:hAnsi="Times New Roman"/>
        </w:rPr>
        <w:t>Once elected specific roles will be assigned by the committee.</w:t>
      </w:r>
    </w:p>
    <w:p w:rsidR="0010691C" w:rsidRDefault="004767B3" w:rsidP="00201CA9">
      <w:pPr>
        <w:pStyle w:val="NoSpacing"/>
        <w:numPr>
          <w:ilvl w:val="0"/>
          <w:numId w:val="6"/>
        </w:numPr>
        <w:jc w:val="both"/>
        <w:rPr>
          <w:rFonts w:ascii="Times New Roman" w:hAnsi="Times New Roman"/>
        </w:rPr>
      </w:pPr>
      <w:r>
        <w:rPr>
          <w:rFonts w:ascii="Times New Roman" w:hAnsi="Times New Roman"/>
        </w:rPr>
        <w:t xml:space="preserve">If </w:t>
      </w:r>
      <w:r w:rsidR="00AB3804">
        <w:rPr>
          <w:rFonts w:ascii="Times New Roman" w:hAnsi="Times New Roman"/>
        </w:rPr>
        <w:t xml:space="preserve">the </w:t>
      </w:r>
      <w:r>
        <w:rPr>
          <w:rFonts w:ascii="Times New Roman" w:hAnsi="Times New Roman"/>
        </w:rPr>
        <w:t>Chair or Treasure</w:t>
      </w:r>
      <w:r w:rsidR="00AB3804">
        <w:rPr>
          <w:rFonts w:ascii="Times New Roman" w:hAnsi="Times New Roman"/>
        </w:rPr>
        <w:t>r</w:t>
      </w:r>
      <w:r>
        <w:rPr>
          <w:rFonts w:ascii="Times New Roman" w:hAnsi="Times New Roman"/>
        </w:rPr>
        <w:t xml:space="preserve"> </w:t>
      </w:r>
      <w:proofErr w:type="gramStart"/>
      <w:r>
        <w:rPr>
          <w:rFonts w:ascii="Times New Roman" w:hAnsi="Times New Roman"/>
        </w:rPr>
        <w:t>wish</w:t>
      </w:r>
      <w:proofErr w:type="gramEnd"/>
      <w:r>
        <w:rPr>
          <w:rFonts w:ascii="Times New Roman" w:hAnsi="Times New Roman"/>
        </w:rPr>
        <w:t xml:space="preserve"> to resign they</w:t>
      </w:r>
      <w:r w:rsidR="0010691C">
        <w:rPr>
          <w:rFonts w:ascii="Times New Roman" w:hAnsi="Times New Roman"/>
        </w:rPr>
        <w:t xml:space="preserve"> must give 6 months notice of resignation.</w:t>
      </w:r>
    </w:p>
    <w:p w:rsidR="0010691C" w:rsidRDefault="0010691C" w:rsidP="00201CA9">
      <w:pPr>
        <w:pStyle w:val="NoSpacing"/>
        <w:numPr>
          <w:ilvl w:val="0"/>
          <w:numId w:val="6"/>
        </w:numPr>
        <w:jc w:val="both"/>
        <w:rPr>
          <w:rFonts w:ascii="Times New Roman" w:hAnsi="Times New Roman"/>
        </w:rPr>
      </w:pPr>
      <w:r>
        <w:rPr>
          <w:rFonts w:ascii="Times New Roman" w:hAnsi="Times New Roman"/>
        </w:rPr>
        <w:t xml:space="preserve">No Committee member </w:t>
      </w:r>
      <w:r w:rsidR="004767B3">
        <w:rPr>
          <w:rFonts w:ascii="Times New Roman" w:hAnsi="Times New Roman"/>
        </w:rPr>
        <w:t>may</w:t>
      </w:r>
      <w:r>
        <w:rPr>
          <w:rFonts w:ascii="Times New Roman" w:hAnsi="Times New Roman"/>
        </w:rPr>
        <w:t xml:space="preserve"> become Chair/Treasurer unless they have at least 2 years experience in another position on the Committee.</w:t>
      </w:r>
    </w:p>
    <w:p w:rsidR="0010691C" w:rsidRDefault="0010691C" w:rsidP="00201CA9">
      <w:pPr>
        <w:pStyle w:val="NoSpacing"/>
        <w:numPr>
          <w:ilvl w:val="0"/>
          <w:numId w:val="6"/>
        </w:numPr>
        <w:jc w:val="both"/>
        <w:rPr>
          <w:rFonts w:ascii="Times New Roman" w:hAnsi="Times New Roman"/>
        </w:rPr>
      </w:pPr>
      <w:r>
        <w:rPr>
          <w:rFonts w:ascii="Times New Roman" w:hAnsi="Times New Roman"/>
        </w:rPr>
        <w:t>Chair has the casting vote in the situation of a split vote.</w:t>
      </w:r>
    </w:p>
    <w:p w:rsidR="0010691C" w:rsidRDefault="0010691C" w:rsidP="00201CA9">
      <w:pPr>
        <w:pStyle w:val="NoSpacing"/>
        <w:numPr>
          <w:ilvl w:val="1"/>
          <w:numId w:val="3"/>
        </w:numPr>
        <w:jc w:val="both"/>
        <w:rPr>
          <w:rFonts w:ascii="Times New Roman" w:hAnsi="Times New Roman"/>
        </w:rPr>
      </w:pPr>
      <w:r>
        <w:rPr>
          <w:rFonts w:ascii="Times New Roman" w:hAnsi="Times New Roman"/>
        </w:rPr>
        <w:t>All serving officers of the Executive Committee shall have a designated post of office, (defined in the appropriate office description accompanying the post).</w:t>
      </w:r>
    </w:p>
    <w:p w:rsidR="0010691C" w:rsidRDefault="0010691C" w:rsidP="00201CA9">
      <w:pPr>
        <w:pStyle w:val="NoSpacing"/>
        <w:numPr>
          <w:ilvl w:val="1"/>
          <w:numId w:val="3"/>
        </w:numPr>
        <w:jc w:val="both"/>
        <w:rPr>
          <w:rFonts w:ascii="Times New Roman" w:hAnsi="Times New Roman"/>
        </w:rPr>
      </w:pPr>
      <w:r>
        <w:rPr>
          <w:rFonts w:ascii="Times New Roman" w:hAnsi="Times New Roman"/>
        </w:rPr>
        <w:t xml:space="preserve">The Executive Committee offices are: </w:t>
      </w:r>
    </w:p>
    <w:p w:rsidR="0010691C" w:rsidRDefault="0010691C" w:rsidP="00201CA9">
      <w:pPr>
        <w:pStyle w:val="NoSpacing"/>
        <w:ind w:left="1440"/>
        <w:jc w:val="both"/>
        <w:rPr>
          <w:rFonts w:ascii="Times New Roman" w:hAnsi="Times New Roman"/>
        </w:rPr>
      </w:pPr>
    </w:p>
    <w:p w:rsidR="0010691C" w:rsidRDefault="0010691C" w:rsidP="00201CA9">
      <w:pPr>
        <w:pStyle w:val="NoSpacing"/>
        <w:numPr>
          <w:ilvl w:val="0"/>
          <w:numId w:val="4"/>
        </w:numPr>
        <w:jc w:val="both"/>
        <w:rPr>
          <w:rFonts w:ascii="Times New Roman" w:hAnsi="Times New Roman"/>
        </w:rPr>
      </w:pPr>
      <w:r>
        <w:rPr>
          <w:rFonts w:ascii="Times New Roman" w:hAnsi="Times New Roman"/>
        </w:rPr>
        <w:t>Chair;</w:t>
      </w:r>
    </w:p>
    <w:p w:rsidR="0010691C" w:rsidRDefault="0010691C" w:rsidP="00201CA9">
      <w:pPr>
        <w:pStyle w:val="NoSpacing"/>
        <w:numPr>
          <w:ilvl w:val="0"/>
          <w:numId w:val="4"/>
        </w:numPr>
        <w:jc w:val="both"/>
        <w:rPr>
          <w:rFonts w:ascii="Times New Roman" w:hAnsi="Times New Roman"/>
        </w:rPr>
      </w:pPr>
      <w:r>
        <w:rPr>
          <w:rFonts w:ascii="Times New Roman" w:hAnsi="Times New Roman"/>
        </w:rPr>
        <w:t>Vice-Chair</w:t>
      </w:r>
      <w:r w:rsidR="004767B3">
        <w:rPr>
          <w:rFonts w:ascii="Times New Roman" w:hAnsi="Times New Roman"/>
        </w:rPr>
        <w:t xml:space="preserve"> / Locality group co-ordinator</w:t>
      </w:r>
      <w:r>
        <w:rPr>
          <w:rFonts w:ascii="Times New Roman" w:hAnsi="Times New Roman"/>
        </w:rPr>
        <w:t>;</w:t>
      </w:r>
    </w:p>
    <w:p w:rsidR="0010691C" w:rsidRDefault="0010691C" w:rsidP="00201CA9">
      <w:pPr>
        <w:pStyle w:val="NoSpacing"/>
        <w:numPr>
          <w:ilvl w:val="0"/>
          <w:numId w:val="4"/>
        </w:numPr>
        <w:jc w:val="both"/>
        <w:rPr>
          <w:rFonts w:ascii="Times New Roman" w:hAnsi="Times New Roman"/>
        </w:rPr>
      </w:pPr>
      <w:r>
        <w:rPr>
          <w:rFonts w:ascii="Times New Roman" w:hAnsi="Times New Roman"/>
        </w:rPr>
        <w:t>Secretary;</w:t>
      </w:r>
    </w:p>
    <w:p w:rsidR="0010691C" w:rsidRDefault="0010691C" w:rsidP="00201CA9">
      <w:pPr>
        <w:pStyle w:val="NoSpacing"/>
        <w:numPr>
          <w:ilvl w:val="0"/>
          <w:numId w:val="4"/>
        </w:numPr>
        <w:jc w:val="both"/>
        <w:rPr>
          <w:rFonts w:ascii="Times New Roman" w:hAnsi="Times New Roman"/>
        </w:rPr>
      </w:pPr>
      <w:r>
        <w:rPr>
          <w:rFonts w:ascii="Times New Roman" w:hAnsi="Times New Roman"/>
        </w:rPr>
        <w:t>Assistant secretary;</w:t>
      </w:r>
    </w:p>
    <w:p w:rsidR="0010691C" w:rsidRDefault="0010691C" w:rsidP="00201CA9">
      <w:pPr>
        <w:pStyle w:val="NoSpacing"/>
        <w:numPr>
          <w:ilvl w:val="0"/>
          <w:numId w:val="4"/>
        </w:numPr>
        <w:jc w:val="both"/>
        <w:rPr>
          <w:rFonts w:ascii="Times New Roman" w:hAnsi="Times New Roman"/>
        </w:rPr>
      </w:pPr>
      <w:r>
        <w:rPr>
          <w:rFonts w:ascii="Times New Roman" w:hAnsi="Times New Roman"/>
        </w:rPr>
        <w:t>Membership secretary;</w:t>
      </w:r>
    </w:p>
    <w:p w:rsidR="0010691C" w:rsidRDefault="0010691C" w:rsidP="00201CA9">
      <w:pPr>
        <w:pStyle w:val="NoSpacing"/>
        <w:numPr>
          <w:ilvl w:val="0"/>
          <w:numId w:val="4"/>
        </w:numPr>
        <w:jc w:val="both"/>
        <w:rPr>
          <w:rFonts w:ascii="Times New Roman" w:hAnsi="Times New Roman"/>
        </w:rPr>
      </w:pPr>
      <w:r>
        <w:rPr>
          <w:rFonts w:ascii="Times New Roman" w:hAnsi="Times New Roman"/>
        </w:rPr>
        <w:t>Treasurer;</w:t>
      </w:r>
    </w:p>
    <w:p w:rsidR="0010691C" w:rsidRDefault="0010691C" w:rsidP="00201CA9">
      <w:pPr>
        <w:pStyle w:val="NoSpacing"/>
        <w:numPr>
          <w:ilvl w:val="0"/>
          <w:numId w:val="4"/>
        </w:numPr>
        <w:jc w:val="both"/>
        <w:rPr>
          <w:rFonts w:ascii="Times New Roman" w:hAnsi="Times New Roman"/>
        </w:rPr>
      </w:pPr>
      <w:r>
        <w:rPr>
          <w:rFonts w:ascii="Times New Roman" w:hAnsi="Times New Roman"/>
        </w:rPr>
        <w:t>Vice treasurer;</w:t>
      </w:r>
    </w:p>
    <w:p w:rsidR="0010691C" w:rsidRDefault="0010691C" w:rsidP="00201CA9">
      <w:pPr>
        <w:pStyle w:val="NoSpacing"/>
        <w:numPr>
          <w:ilvl w:val="0"/>
          <w:numId w:val="4"/>
        </w:numPr>
        <w:jc w:val="both"/>
        <w:rPr>
          <w:rFonts w:ascii="Times New Roman" w:hAnsi="Times New Roman"/>
        </w:rPr>
      </w:pPr>
      <w:r>
        <w:rPr>
          <w:rFonts w:ascii="Times New Roman" w:hAnsi="Times New Roman"/>
        </w:rPr>
        <w:t>Resource and information officer;</w:t>
      </w:r>
    </w:p>
    <w:p w:rsidR="0010691C" w:rsidRDefault="0010691C" w:rsidP="00201CA9">
      <w:pPr>
        <w:pStyle w:val="NoSpacing"/>
        <w:numPr>
          <w:ilvl w:val="0"/>
          <w:numId w:val="4"/>
        </w:numPr>
        <w:jc w:val="both"/>
        <w:rPr>
          <w:rFonts w:ascii="Times New Roman" w:hAnsi="Times New Roman"/>
        </w:rPr>
      </w:pPr>
      <w:r>
        <w:rPr>
          <w:rFonts w:ascii="Times New Roman" w:hAnsi="Times New Roman"/>
        </w:rPr>
        <w:t>Magazine editor; and</w:t>
      </w:r>
    </w:p>
    <w:p w:rsidR="0010691C" w:rsidRDefault="0010691C" w:rsidP="00201CA9">
      <w:pPr>
        <w:pStyle w:val="NoSpacing"/>
        <w:numPr>
          <w:ilvl w:val="0"/>
          <w:numId w:val="4"/>
        </w:numPr>
        <w:jc w:val="both"/>
        <w:rPr>
          <w:rFonts w:ascii="Times New Roman" w:hAnsi="Times New Roman"/>
        </w:rPr>
      </w:pPr>
      <w:r>
        <w:rPr>
          <w:rFonts w:ascii="Times New Roman" w:hAnsi="Times New Roman"/>
        </w:rPr>
        <w:t>Research and Development officer</w:t>
      </w:r>
    </w:p>
    <w:p w:rsidR="0010691C" w:rsidRDefault="0010691C" w:rsidP="00201CA9">
      <w:pPr>
        <w:pStyle w:val="NoSpacing"/>
        <w:jc w:val="both"/>
        <w:rPr>
          <w:rFonts w:ascii="Times New Roman" w:hAnsi="Times New Roman"/>
          <w:b/>
          <w:sz w:val="32"/>
          <w:szCs w:val="32"/>
        </w:rPr>
      </w:pPr>
    </w:p>
    <w:p w:rsidR="0010691C" w:rsidRDefault="0010691C" w:rsidP="00201CA9">
      <w:pPr>
        <w:pStyle w:val="NoSpacing"/>
        <w:numPr>
          <w:ilvl w:val="1"/>
          <w:numId w:val="3"/>
        </w:numPr>
        <w:jc w:val="both"/>
        <w:rPr>
          <w:rFonts w:ascii="Times New Roman" w:hAnsi="Times New Roman"/>
          <w:b/>
        </w:rPr>
      </w:pPr>
      <w:r>
        <w:rPr>
          <w:rFonts w:ascii="Times New Roman" w:hAnsi="Times New Roman"/>
          <w:b/>
        </w:rPr>
        <w:t>Terms of Office</w:t>
      </w:r>
    </w:p>
    <w:p w:rsidR="0010691C" w:rsidRDefault="0010691C" w:rsidP="00201CA9">
      <w:pPr>
        <w:pStyle w:val="NoSpacing"/>
        <w:ind w:left="720"/>
        <w:jc w:val="both"/>
        <w:rPr>
          <w:rFonts w:ascii="Times New Roman" w:hAnsi="Times New Roman"/>
          <w:b/>
        </w:rPr>
      </w:pPr>
    </w:p>
    <w:p w:rsidR="0010691C" w:rsidRDefault="0010691C" w:rsidP="00201CA9">
      <w:pPr>
        <w:pStyle w:val="NoSpacing"/>
        <w:numPr>
          <w:ilvl w:val="2"/>
          <w:numId w:val="3"/>
        </w:numPr>
        <w:jc w:val="both"/>
        <w:rPr>
          <w:rFonts w:ascii="Times New Roman" w:hAnsi="Times New Roman"/>
        </w:rPr>
      </w:pPr>
      <w:r>
        <w:rPr>
          <w:rFonts w:ascii="Times New Roman" w:hAnsi="Times New Roman"/>
        </w:rPr>
        <w:t xml:space="preserve">The term of office for any role of the Executive Committee to be no longer than the period </w:t>
      </w:r>
      <w:r w:rsidR="00174A3C">
        <w:rPr>
          <w:rFonts w:ascii="Times New Roman" w:hAnsi="Times New Roman"/>
        </w:rPr>
        <w:t>of 10 years</w:t>
      </w:r>
      <w:r>
        <w:rPr>
          <w:rFonts w:ascii="Times New Roman" w:hAnsi="Times New Roman"/>
        </w:rPr>
        <w:t xml:space="preserve">. Executive Committee members may be re-elected to the same office. </w:t>
      </w:r>
    </w:p>
    <w:p w:rsidR="0010691C" w:rsidRDefault="0010691C" w:rsidP="00201CA9">
      <w:pPr>
        <w:pStyle w:val="NoSpacing"/>
        <w:numPr>
          <w:ilvl w:val="2"/>
          <w:numId w:val="3"/>
        </w:numPr>
        <w:jc w:val="both"/>
        <w:rPr>
          <w:rFonts w:ascii="Times New Roman" w:hAnsi="Times New Roman"/>
        </w:rPr>
      </w:pPr>
      <w:r>
        <w:rPr>
          <w:rFonts w:ascii="Times New Roman" w:hAnsi="Times New Roman"/>
        </w:rPr>
        <w:t>Notice of any retirement will be sent to members along with e</w:t>
      </w:r>
      <w:r w:rsidR="00174A3C">
        <w:rPr>
          <w:rFonts w:ascii="Times New Roman" w:hAnsi="Times New Roman"/>
        </w:rPr>
        <w:t>lection nomination forms 2</w:t>
      </w:r>
      <w:r>
        <w:rPr>
          <w:rFonts w:ascii="Times New Roman" w:hAnsi="Times New Roman"/>
        </w:rPr>
        <w:t xml:space="preserve"> months prior to the annual general meeting.</w:t>
      </w:r>
    </w:p>
    <w:p w:rsidR="0010691C" w:rsidRDefault="0010691C" w:rsidP="00201CA9">
      <w:pPr>
        <w:pStyle w:val="NoSpacing"/>
        <w:numPr>
          <w:ilvl w:val="2"/>
          <w:numId w:val="3"/>
        </w:numPr>
        <w:jc w:val="both"/>
        <w:rPr>
          <w:rFonts w:ascii="Times New Roman" w:hAnsi="Times New Roman"/>
        </w:rPr>
      </w:pPr>
      <w:r>
        <w:rPr>
          <w:rFonts w:ascii="Times New Roman" w:hAnsi="Times New Roman"/>
        </w:rPr>
        <w:t>The Executive Committee may appoint a member to fill a temporary vacancy if such vacancy occurs within 6 months of the AGM; such appointee shall stand for re-election at the next annual general meeting.</w:t>
      </w:r>
    </w:p>
    <w:p w:rsidR="0010691C" w:rsidRDefault="0010691C" w:rsidP="00201CA9">
      <w:pPr>
        <w:pStyle w:val="NoSpacing"/>
        <w:numPr>
          <w:ilvl w:val="2"/>
          <w:numId w:val="3"/>
        </w:numPr>
        <w:jc w:val="both"/>
        <w:rPr>
          <w:rFonts w:ascii="Times New Roman" w:hAnsi="Times New Roman"/>
        </w:rPr>
      </w:pPr>
      <w:r>
        <w:rPr>
          <w:rFonts w:ascii="Times New Roman" w:hAnsi="Times New Roman"/>
        </w:rPr>
        <w:t>Members of the Executive Committee shall not receive any fee save for out-of-pocket expenses incurred following presentation of receipts.</w:t>
      </w:r>
    </w:p>
    <w:p w:rsidR="0010691C" w:rsidRDefault="0010691C" w:rsidP="00201CA9">
      <w:pPr>
        <w:pStyle w:val="NoSpacing"/>
        <w:numPr>
          <w:ilvl w:val="2"/>
          <w:numId w:val="3"/>
        </w:numPr>
        <w:jc w:val="both"/>
        <w:rPr>
          <w:rFonts w:ascii="Times New Roman" w:hAnsi="Times New Roman"/>
        </w:rPr>
      </w:pPr>
      <w:r>
        <w:rPr>
          <w:rFonts w:ascii="Times New Roman" w:hAnsi="Times New Roman"/>
        </w:rPr>
        <w:t xml:space="preserve">Members of the executive committee will notify the committee before any such expenses are incurred. </w:t>
      </w:r>
    </w:p>
    <w:p w:rsidR="0010691C" w:rsidRDefault="0010691C" w:rsidP="00201CA9">
      <w:pPr>
        <w:pStyle w:val="NoSpacing"/>
        <w:jc w:val="both"/>
        <w:rPr>
          <w:rFonts w:ascii="Times New Roman" w:hAnsi="Times New Roman"/>
        </w:rPr>
      </w:pPr>
    </w:p>
    <w:p w:rsidR="0010691C" w:rsidRDefault="0010691C" w:rsidP="00201CA9">
      <w:pPr>
        <w:pStyle w:val="NoSpacing"/>
        <w:numPr>
          <w:ilvl w:val="1"/>
          <w:numId w:val="3"/>
        </w:numPr>
        <w:jc w:val="both"/>
        <w:rPr>
          <w:rFonts w:ascii="Times New Roman" w:hAnsi="Times New Roman"/>
          <w:b/>
        </w:rPr>
      </w:pPr>
      <w:r>
        <w:rPr>
          <w:rFonts w:ascii="Times New Roman" w:hAnsi="Times New Roman"/>
          <w:b/>
        </w:rPr>
        <w:t>Proceedings of the Executive Committee</w:t>
      </w:r>
    </w:p>
    <w:p w:rsidR="0010691C" w:rsidRDefault="0010691C" w:rsidP="00201CA9">
      <w:pPr>
        <w:pStyle w:val="NoSpacing"/>
        <w:ind w:left="720"/>
        <w:jc w:val="both"/>
        <w:rPr>
          <w:rFonts w:ascii="Times New Roman" w:hAnsi="Times New Roman"/>
          <w:b/>
        </w:rPr>
      </w:pPr>
    </w:p>
    <w:p w:rsidR="0010691C" w:rsidRDefault="0010691C" w:rsidP="00201CA9">
      <w:pPr>
        <w:pStyle w:val="NoSpacing"/>
        <w:numPr>
          <w:ilvl w:val="2"/>
          <w:numId w:val="3"/>
        </w:numPr>
        <w:jc w:val="both"/>
        <w:rPr>
          <w:rFonts w:ascii="Times New Roman" w:hAnsi="Times New Roman"/>
        </w:rPr>
      </w:pPr>
      <w:r>
        <w:rPr>
          <w:rFonts w:ascii="Times New Roman" w:hAnsi="Times New Roman"/>
        </w:rPr>
        <w:t>All officers present in the United Kingdom and Ireland must receive reasonable notice in accordance with clause 6.7.3 of a meeting of the Executive Committee.</w:t>
      </w:r>
    </w:p>
    <w:p w:rsidR="0010691C" w:rsidRDefault="0010691C" w:rsidP="00201CA9">
      <w:pPr>
        <w:pStyle w:val="NoSpacing"/>
        <w:numPr>
          <w:ilvl w:val="2"/>
          <w:numId w:val="3"/>
        </w:numPr>
        <w:jc w:val="both"/>
        <w:rPr>
          <w:rFonts w:ascii="Times New Roman" w:hAnsi="Times New Roman"/>
        </w:rPr>
      </w:pPr>
      <w:r>
        <w:rPr>
          <w:rFonts w:ascii="Times New Roman" w:hAnsi="Times New Roman"/>
        </w:rPr>
        <w:t>A quorum of a meeting of the Executive Committee shall be four members.</w:t>
      </w:r>
    </w:p>
    <w:p w:rsidR="0010691C" w:rsidRDefault="0010691C" w:rsidP="00201CA9">
      <w:pPr>
        <w:pStyle w:val="NoSpacing"/>
        <w:numPr>
          <w:ilvl w:val="2"/>
          <w:numId w:val="3"/>
        </w:numPr>
        <w:jc w:val="both"/>
        <w:rPr>
          <w:rFonts w:ascii="Times New Roman" w:hAnsi="Times New Roman"/>
        </w:rPr>
      </w:pPr>
      <w:r>
        <w:rPr>
          <w:rFonts w:ascii="Times New Roman" w:hAnsi="Times New Roman"/>
        </w:rPr>
        <w:t>The proceedings of the Executive Committee shall not be invalidated by any vacancy among their number, by any failure to appoint or any defect in the appointment or qualification of a member.</w:t>
      </w:r>
    </w:p>
    <w:p w:rsidR="0010691C" w:rsidRDefault="0010691C" w:rsidP="00201CA9">
      <w:pPr>
        <w:pStyle w:val="NoSpacing"/>
        <w:jc w:val="both"/>
        <w:rPr>
          <w:rFonts w:ascii="Times New Roman" w:hAnsi="Times New Roman"/>
          <w:b/>
        </w:rPr>
      </w:pPr>
    </w:p>
    <w:p w:rsidR="0010691C" w:rsidRDefault="0010691C" w:rsidP="00201CA9">
      <w:pPr>
        <w:pStyle w:val="NoSpacing"/>
        <w:numPr>
          <w:ilvl w:val="1"/>
          <w:numId w:val="3"/>
        </w:numPr>
        <w:jc w:val="both"/>
        <w:rPr>
          <w:rFonts w:ascii="Times New Roman" w:hAnsi="Times New Roman"/>
          <w:b/>
        </w:rPr>
      </w:pPr>
      <w:r>
        <w:rPr>
          <w:rFonts w:ascii="Times New Roman" w:hAnsi="Times New Roman"/>
          <w:b/>
        </w:rPr>
        <w:t>Determination of the Membership of the Executive Committee</w:t>
      </w:r>
    </w:p>
    <w:p w:rsidR="0010691C" w:rsidRDefault="0010691C" w:rsidP="00201CA9">
      <w:pPr>
        <w:pStyle w:val="NoSpacing"/>
        <w:ind w:left="720"/>
        <w:jc w:val="both"/>
        <w:rPr>
          <w:rFonts w:ascii="Times New Roman" w:hAnsi="Times New Roman"/>
        </w:rPr>
      </w:pPr>
    </w:p>
    <w:p w:rsidR="0010691C" w:rsidRDefault="0010691C" w:rsidP="00201CA9">
      <w:pPr>
        <w:pStyle w:val="NoSpacing"/>
        <w:numPr>
          <w:ilvl w:val="2"/>
          <w:numId w:val="3"/>
        </w:numPr>
        <w:jc w:val="both"/>
        <w:rPr>
          <w:rFonts w:ascii="Times New Roman" w:hAnsi="Times New Roman"/>
        </w:rPr>
      </w:pPr>
      <w:r>
        <w:rPr>
          <w:rFonts w:ascii="Times New Roman" w:hAnsi="Times New Roman"/>
        </w:rPr>
        <w:t>A member of the Executive Committee shall cease to hold office if:</w:t>
      </w:r>
    </w:p>
    <w:p w:rsidR="0010691C" w:rsidRDefault="0010691C" w:rsidP="00201CA9">
      <w:pPr>
        <w:pStyle w:val="NoSpacing"/>
        <w:ind w:left="1800"/>
        <w:jc w:val="both"/>
        <w:rPr>
          <w:rFonts w:ascii="Times New Roman" w:hAnsi="Times New Roman"/>
        </w:rPr>
      </w:pPr>
    </w:p>
    <w:p w:rsidR="0010691C" w:rsidRDefault="0010691C" w:rsidP="00201CA9">
      <w:pPr>
        <w:pStyle w:val="NoSpacing"/>
        <w:numPr>
          <w:ilvl w:val="0"/>
          <w:numId w:val="5"/>
        </w:numPr>
        <w:jc w:val="both"/>
        <w:rPr>
          <w:rFonts w:ascii="Times New Roman" w:hAnsi="Times New Roman"/>
        </w:rPr>
      </w:pPr>
      <w:r>
        <w:rPr>
          <w:rFonts w:ascii="Times New Roman" w:hAnsi="Times New Roman"/>
        </w:rPr>
        <w:t>He becomes incapable by reason of mental disorder, illness or injury, of managing and administering his affairs;</w:t>
      </w:r>
    </w:p>
    <w:p w:rsidR="0010691C" w:rsidRDefault="0010691C" w:rsidP="00201CA9">
      <w:pPr>
        <w:pStyle w:val="NoSpacing"/>
        <w:numPr>
          <w:ilvl w:val="0"/>
          <w:numId w:val="5"/>
        </w:numPr>
        <w:jc w:val="both"/>
        <w:rPr>
          <w:rFonts w:ascii="Times New Roman" w:hAnsi="Times New Roman"/>
        </w:rPr>
      </w:pPr>
      <w:r>
        <w:rPr>
          <w:rFonts w:ascii="Times New Roman" w:hAnsi="Times New Roman"/>
        </w:rPr>
        <w:t>His functional role within the Executive Committee is not being executed appropriately;</w:t>
      </w:r>
    </w:p>
    <w:p w:rsidR="0010691C" w:rsidRDefault="0010691C" w:rsidP="00201CA9">
      <w:pPr>
        <w:pStyle w:val="NoSpacing"/>
        <w:numPr>
          <w:ilvl w:val="0"/>
          <w:numId w:val="5"/>
        </w:numPr>
        <w:jc w:val="both"/>
        <w:rPr>
          <w:rFonts w:ascii="Times New Roman" w:hAnsi="Times New Roman"/>
        </w:rPr>
      </w:pPr>
      <w:r>
        <w:rPr>
          <w:rFonts w:ascii="Times New Roman" w:hAnsi="Times New Roman"/>
        </w:rPr>
        <w:t>He is absent from 3 consecutive meetings without apologies to the Executive Committee, and the Executive Committee resolve that his office be vacated; or</w:t>
      </w:r>
    </w:p>
    <w:p w:rsidR="0010691C" w:rsidRDefault="0010691C" w:rsidP="00201CA9">
      <w:pPr>
        <w:pStyle w:val="NoSpacing"/>
        <w:numPr>
          <w:ilvl w:val="0"/>
          <w:numId w:val="5"/>
        </w:numPr>
        <w:jc w:val="both"/>
        <w:rPr>
          <w:rFonts w:ascii="Times New Roman" w:hAnsi="Times New Roman"/>
        </w:rPr>
      </w:pPr>
      <w:r>
        <w:rPr>
          <w:rFonts w:ascii="Times New Roman" w:hAnsi="Times New Roman"/>
        </w:rPr>
        <w:t>He notifies the Executive Committee in writing of a wish to resign.</w:t>
      </w:r>
    </w:p>
    <w:p w:rsidR="0010691C" w:rsidRDefault="0010691C" w:rsidP="00201CA9">
      <w:pPr>
        <w:pStyle w:val="NoSpacing"/>
        <w:jc w:val="both"/>
        <w:rPr>
          <w:rFonts w:ascii="Times New Roman" w:hAnsi="Times New Roman"/>
        </w:rPr>
      </w:pPr>
    </w:p>
    <w:p w:rsidR="0010691C" w:rsidRDefault="0010691C" w:rsidP="00201CA9">
      <w:pPr>
        <w:pStyle w:val="NoSpacing"/>
        <w:numPr>
          <w:ilvl w:val="1"/>
          <w:numId w:val="3"/>
        </w:numPr>
        <w:jc w:val="both"/>
        <w:rPr>
          <w:rFonts w:ascii="Times New Roman" w:hAnsi="Times New Roman"/>
        </w:rPr>
      </w:pPr>
      <w:r>
        <w:rPr>
          <w:rFonts w:ascii="Times New Roman" w:hAnsi="Times New Roman"/>
          <w:b/>
        </w:rPr>
        <w:t>Meetings</w:t>
      </w:r>
    </w:p>
    <w:p w:rsidR="0010691C" w:rsidRDefault="0010691C" w:rsidP="00201CA9">
      <w:pPr>
        <w:pStyle w:val="NoSpacing"/>
        <w:ind w:left="720"/>
        <w:jc w:val="both"/>
        <w:rPr>
          <w:rFonts w:ascii="Times New Roman" w:hAnsi="Times New Roman"/>
        </w:rPr>
      </w:pPr>
    </w:p>
    <w:p w:rsidR="0010691C" w:rsidRDefault="0010691C" w:rsidP="00201CA9">
      <w:pPr>
        <w:pStyle w:val="NoSpacing"/>
        <w:numPr>
          <w:ilvl w:val="2"/>
          <w:numId w:val="3"/>
        </w:numPr>
        <w:jc w:val="both"/>
        <w:rPr>
          <w:rFonts w:ascii="Times New Roman" w:hAnsi="Times New Roman"/>
        </w:rPr>
      </w:pPr>
      <w:r>
        <w:rPr>
          <w:rFonts w:ascii="Times New Roman" w:hAnsi="Times New Roman"/>
        </w:rPr>
        <w:t>Executive meetings are held not less than four times per year.  One of these is the annual general meeting that usually takes place in the spring.</w:t>
      </w:r>
    </w:p>
    <w:p w:rsidR="0010691C" w:rsidRDefault="0010691C" w:rsidP="00201CA9">
      <w:pPr>
        <w:pStyle w:val="NoSpacing"/>
        <w:numPr>
          <w:ilvl w:val="2"/>
          <w:numId w:val="3"/>
        </w:numPr>
        <w:jc w:val="both"/>
        <w:rPr>
          <w:rFonts w:ascii="Times New Roman" w:hAnsi="Times New Roman"/>
        </w:rPr>
      </w:pPr>
      <w:r>
        <w:rPr>
          <w:rFonts w:ascii="Times New Roman" w:hAnsi="Times New Roman"/>
        </w:rPr>
        <w:t>The secretary or other person acting as secretary shall keep a full record of proceedings at every meeting.</w:t>
      </w:r>
    </w:p>
    <w:p w:rsidR="0010691C" w:rsidRDefault="0010691C" w:rsidP="00201CA9">
      <w:pPr>
        <w:pStyle w:val="NoSpacing"/>
        <w:numPr>
          <w:ilvl w:val="2"/>
          <w:numId w:val="3"/>
        </w:numPr>
        <w:jc w:val="both"/>
        <w:rPr>
          <w:rFonts w:ascii="Times New Roman" w:hAnsi="Times New Roman"/>
        </w:rPr>
      </w:pPr>
      <w:r>
        <w:rPr>
          <w:rFonts w:ascii="Times New Roman" w:hAnsi="Times New Roman"/>
        </w:rPr>
        <w:t xml:space="preserve">A special meeting may be called at any time by the chairperson or by any two members of the Executive Committee upon not less than 14 days notice being given to the other members of the Executive Committee regarding the matters to be discussed.  </w:t>
      </w:r>
    </w:p>
    <w:p w:rsidR="0010691C" w:rsidRDefault="0010691C" w:rsidP="00201CA9">
      <w:pPr>
        <w:pStyle w:val="NoSpacing"/>
        <w:numPr>
          <w:ilvl w:val="2"/>
          <w:numId w:val="3"/>
        </w:numPr>
        <w:jc w:val="both"/>
        <w:rPr>
          <w:rFonts w:ascii="Times New Roman" w:hAnsi="Times New Roman"/>
        </w:rPr>
      </w:pPr>
      <w:r>
        <w:rPr>
          <w:rFonts w:ascii="Times New Roman" w:hAnsi="Times New Roman"/>
        </w:rPr>
        <w:t>The chairperson shall act as chair at meetings of the Executive Committee.  If the chairperson is absent from any meetings, the vice-chairperson will assume this role.  If the vice-chairperson is also absent, the members of the Executive Committee present shall choose one of their number to be chairperson for the duration of the meeting.  This needs to be decided before any business is transacted.</w:t>
      </w:r>
    </w:p>
    <w:p w:rsidR="0010691C" w:rsidRDefault="0010691C" w:rsidP="00201CA9">
      <w:pPr>
        <w:pStyle w:val="NoSpacing"/>
        <w:numPr>
          <w:ilvl w:val="2"/>
          <w:numId w:val="3"/>
        </w:numPr>
        <w:jc w:val="both"/>
        <w:rPr>
          <w:rFonts w:ascii="Times New Roman" w:hAnsi="Times New Roman"/>
        </w:rPr>
      </w:pPr>
      <w:r>
        <w:rPr>
          <w:rFonts w:ascii="Times New Roman" w:hAnsi="Times New Roman"/>
        </w:rPr>
        <w:lastRenderedPageBreak/>
        <w:t>Every matter that requires a decision will be determined by a majority of votes cast by the members of the Executive Committee present.  If a deciding vote is necessary, the chairperson shall have a second or casting vote.</w:t>
      </w:r>
    </w:p>
    <w:p w:rsidR="0010691C" w:rsidRDefault="0010691C" w:rsidP="00201CA9">
      <w:pPr>
        <w:pStyle w:val="NoSpacing"/>
        <w:numPr>
          <w:ilvl w:val="2"/>
          <w:numId w:val="3"/>
        </w:numPr>
        <w:jc w:val="both"/>
        <w:rPr>
          <w:rFonts w:ascii="Times New Roman" w:hAnsi="Times New Roman"/>
        </w:rPr>
      </w:pPr>
      <w:r>
        <w:rPr>
          <w:rFonts w:ascii="Times New Roman" w:hAnsi="Times New Roman"/>
        </w:rPr>
        <w:t>The Executive Committee may, as the Association’s needs dictate, alter the rules for the conduct of their business, but no rule may be made which is inconsistent with this constitution.</w:t>
      </w:r>
    </w:p>
    <w:p w:rsidR="0010691C" w:rsidRDefault="0010691C" w:rsidP="00201CA9">
      <w:pPr>
        <w:pStyle w:val="NoSpacing"/>
        <w:numPr>
          <w:ilvl w:val="2"/>
          <w:numId w:val="3"/>
        </w:numPr>
        <w:jc w:val="both"/>
        <w:rPr>
          <w:rFonts w:ascii="Times New Roman" w:hAnsi="Times New Roman"/>
        </w:rPr>
      </w:pPr>
      <w:r>
        <w:rPr>
          <w:rFonts w:ascii="Times New Roman" w:hAnsi="Times New Roman"/>
        </w:rPr>
        <w:t>The Executive Committee may appoint sub-committees or working parties to investigate or perform a function or duty, which in the opinion of the Executive Committee is necessary for the Association to develop or adopt a change of policy.  The sub-committee or working party must proceed and act in accordance with other meetings, recording and reporting all meetings and activities promptly to the Executive Committee.</w:t>
      </w:r>
    </w:p>
    <w:p w:rsidR="0010691C" w:rsidRDefault="0010691C" w:rsidP="00201CA9">
      <w:pPr>
        <w:pStyle w:val="NoSpacing"/>
        <w:jc w:val="both"/>
        <w:rPr>
          <w:rFonts w:ascii="Times New Roman" w:hAnsi="Times New Roman"/>
          <w:b/>
        </w:rPr>
      </w:pPr>
    </w:p>
    <w:p w:rsidR="0010691C" w:rsidRDefault="0010691C" w:rsidP="00201CA9">
      <w:pPr>
        <w:pStyle w:val="NoSpacing"/>
        <w:jc w:val="both"/>
        <w:rPr>
          <w:rFonts w:ascii="Times New Roman" w:hAnsi="Times New Roman"/>
          <w:b/>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THE ANNUAL GENERAL MEETING</w:t>
      </w:r>
    </w:p>
    <w:p w:rsidR="0010691C" w:rsidRDefault="0010691C" w:rsidP="00201CA9">
      <w:pPr>
        <w:pStyle w:val="NoSpacing"/>
        <w:ind w:left="720"/>
        <w:jc w:val="both"/>
        <w:rPr>
          <w:rFonts w:ascii="Times New Roman" w:hAnsi="Times New Roman"/>
          <w:b/>
        </w:rPr>
      </w:pPr>
    </w:p>
    <w:p w:rsidR="0010691C" w:rsidRDefault="0010691C" w:rsidP="00201CA9">
      <w:pPr>
        <w:pStyle w:val="NoSpacing"/>
        <w:numPr>
          <w:ilvl w:val="1"/>
          <w:numId w:val="3"/>
        </w:numPr>
        <w:jc w:val="both"/>
        <w:rPr>
          <w:rFonts w:ascii="Times New Roman" w:hAnsi="Times New Roman"/>
        </w:rPr>
      </w:pPr>
      <w:r>
        <w:rPr>
          <w:rFonts w:ascii="Times New Roman" w:hAnsi="Times New Roman"/>
        </w:rPr>
        <w:t>There shall be an annual general meeting of the Association held within 12-15 months of the previous annual general meeting.</w:t>
      </w:r>
    </w:p>
    <w:p w:rsidR="0010691C" w:rsidRDefault="0010691C" w:rsidP="00201CA9">
      <w:pPr>
        <w:pStyle w:val="NoSpacing"/>
        <w:numPr>
          <w:ilvl w:val="1"/>
          <w:numId w:val="3"/>
        </w:numPr>
        <w:jc w:val="both"/>
        <w:rPr>
          <w:rFonts w:ascii="Times New Roman" w:hAnsi="Times New Roman"/>
        </w:rPr>
      </w:pPr>
      <w:r>
        <w:rPr>
          <w:rFonts w:ascii="Times New Roman" w:hAnsi="Times New Roman"/>
        </w:rPr>
        <w:t>The Executive Committee shall call every annual general meeting.  The secretary shall give at least 3 months’ notice of the meeting to all members of the Association.  All the members of the Association are entitled to attend the meeting.  All members shall be entitled to vote at the meeting.</w:t>
      </w:r>
    </w:p>
    <w:p w:rsidR="0010691C" w:rsidRDefault="0010691C" w:rsidP="00201CA9">
      <w:pPr>
        <w:pStyle w:val="NoSpacing"/>
        <w:numPr>
          <w:ilvl w:val="1"/>
          <w:numId w:val="3"/>
        </w:numPr>
        <w:jc w:val="both"/>
        <w:rPr>
          <w:rFonts w:ascii="Times New Roman" w:hAnsi="Times New Roman"/>
        </w:rPr>
      </w:pPr>
      <w:r>
        <w:rPr>
          <w:rFonts w:ascii="Times New Roman" w:hAnsi="Times New Roman"/>
        </w:rPr>
        <w:t>The Executive Committee shall present the report and accounts of the preceding year at each annual general meeting.</w:t>
      </w:r>
    </w:p>
    <w:p w:rsidR="0010691C" w:rsidRDefault="0010691C" w:rsidP="00201CA9">
      <w:pPr>
        <w:pStyle w:val="NoSpacing"/>
        <w:numPr>
          <w:ilvl w:val="1"/>
          <w:numId w:val="3"/>
        </w:numPr>
        <w:jc w:val="both"/>
        <w:rPr>
          <w:rFonts w:ascii="Times New Roman" w:hAnsi="Times New Roman"/>
        </w:rPr>
      </w:pPr>
      <w:r>
        <w:rPr>
          <w:rFonts w:ascii="Times New Roman" w:hAnsi="Times New Roman"/>
        </w:rPr>
        <w:t>Members can nominate a person to have a proxy vote on their behalf, but the secretary must receive notification in writing 2 days before the meeting, including the name of the person nominated.</w:t>
      </w:r>
    </w:p>
    <w:p w:rsidR="0010691C" w:rsidRDefault="0010691C" w:rsidP="00201CA9">
      <w:pPr>
        <w:pStyle w:val="NoSpacing"/>
        <w:numPr>
          <w:ilvl w:val="1"/>
          <w:numId w:val="3"/>
        </w:numPr>
        <w:jc w:val="both"/>
        <w:rPr>
          <w:rFonts w:ascii="Times New Roman" w:hAnsi="Times New Roman"/>
        </w:rPr>
      </w:pPr>
      <w:r>
        <w:rPr>
          <w:rFonts w:ascii="Times New Roman" w:hAnsi="Times New Roman"/>
        </w:rPr>
        <w:t>For an agenda motion to be carried, it needs a simple majority of votes to be cast in favour.</w:t>
      </w: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EXTRAORDINARY GENERAL MEETINGS</w:t>
      </w:r>
    </w:p>
    <w:p w:rsidR="0010691C" w:rsidRDefault="0010691C" w:rsidP="00201CA9">
      <w:pPr>
        <w:pStyle w:val="NoSpacing"/>
        <w:ind w:left="720"/>
        <w:jc w:val="both"/>
        <w:rPr>
          <w:rFonts w:ascii="Times New Roman" w:hAnsi="Times New Roman"/>
          <w:b/>
        </w:rPr>
      </w:pPr>
    </w:p>
    <w:p w:rsidR="0010691C" w:rsidRDefault="0010691C" w:rsidP="00201CA9">
      <w:pPr>
        <w:pStyle w:val="NoSpacing"/>
        <w:ind w:left="720"/>
        <w:jc w:val="both"/>
        <w:rPr>
          <w:rFonts w:ascii="Times New Roman" w:hAnsi="Times New Roman"/>
        </w:rPr>
      </w:pPr>
      <w:r>
        <w:rPr>
          <w:rFonts w:ascii="Times New Roman" w:hAnsi="Times New Roman"/>
        </w:rPr>
        <w:t>The Executive Committee shall call an extraordinary general meeting, within seven days of written demand by fifteen percent of the members.  At least 21 written days’ notice of such meeting must be given to all members.  The notice must state the business to be discussed and only this business shall be dealt with at the special meeting.</w:t>
      </w: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LOCALITY GROUP MEETINGS</w:t>
      </w:r>
    </w:p>
    <w:p w:rsidR="0010691C" w:rsidRDefault="0010691C" w:rsidP="00201CA9">
      <w:pPr>
        <w:pStyle w:val="NoSpacing"/>
        <w:ind w:left="720"/>
        <w:jc w:val="both"/>
        <w:rPr>
          <w:rFonts w:ascii="Times New Roman" w:hAnsi="Times New Roman"/>
          <w:b/>
        </w:rPr>
      </w:pPr>
    </w:p>
    <w:p w:rsidR="0010691C" w:rsidRDefault="0010691C" w:rsidP="00201CA9">
      <w:pPr>
        <w:pStyle w:val="NoSpacing"/>
        <w:numPr>
          <w:ilvl w:val="1"/>
          <w:numId w:val="3"/>
        </w:numPr>
        <w:jc w:val="both"/>
        <w:rPr>
          <w:rFonts w:ascii="Times New Roman" w:hAnsi="Times New Roman"/>
        </w:rPr>
      </w:pPr>
      <w:r>
        <w:rPr>
          <w:rFonts w:ascii="Times New Roman" w:hAnsi="Times New Roman"/>
        </w:rPr>
        <w:t>Locality sub-groups may be formed from within the membership as the need arises for local networking and support and report back to the Executive Committee through the locality group co-ordinator.</w:t>
      </w:r>
    </w:p>
    <w:p w:rsidR="0010691C" w:rsidRDefault="0010691C" w:rsidP="00201CA9">
      <w:pPr>
        <w:pStyle w:val="NoSpacing"/>
        <w:numPr>
          <w:ilvl w:val="1"/>
          <w:numId w:val="3"/>
        </w:numPr>
        <w:jc w:val="both"/>
        <w:rPr>
          <w:rFonts w:ascii="Times New Roman" w:hAnsi="Times New Roman"/>
        </w:rPr>
      </w:pPr>
      <w:r>
        <w:rPr>
          <w:rFonts w:ascii="Times New Roman" w:hAnsi="Times New Roman"/>
        </w:rPr>
        <w:t>Locality sub-groups must abide by the rules and objectives of the constitution.</w:t>
      </w: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MINUTES OF MEETINGS</w:t>
      </w:r>
    </w:p>
    <w:p w:rsidR="0010691C" w:rsidRDefault="0010691C" w:rsidP="00201CA9">
      <w:pPr>
        <w:pStyle w:val="NoSpacing"/>
        <w:ind w:left="720"/>
        <w:jc w:val="both"/>
        <w:rPr>
          <w:rFonts w:ascii="Times New Roman" w:hAnsi="Times New Roman"/>
          <w:b/>
        </w:rPr>
      </w:pPr>
    </w:p>
    <w:p w:rsidR="0010691C" w:rsidRDefault="0010691C" w:rsidP="00201CA9">
      <w:pPr>
        <w:pStyle w:val="NoSpacing"/>
        <w:numPr>
          <w:ilvl w:val="1"/>
          <w:numId w:val="3"/>
        </w:numPr>
        <w:jc w:val="both"/>
        <w:rPr>
          <w:rFonts w:ascii="Times New Roman" w:hAnsi="Times New Roman"/>
        </w:rPr>
      </w:pPr>
      <w:r>
        <w:rPr>
          <w:rFonts w:ascii="Times New Roman" w:hAnsi="Times New Roman"/>
        </w:rPr>
        <w:t xml:space="preserve">Minutes of the last annual general meeting and extraordinary general meeting shall be circulated to the members along with forms inviting proposals for the agenda, at least six weeks before the next annual general meeting. Any proposals for the agenda must be received 2 weeks prior to the AGM. </w:t>
      </w:r>
    </w:p>
    <w:p w:rsidR="0010691C" w:rsidRDefault="0010691C" w:rsidP="00201CA9">
      <w:pPr>
        <w:pStyle w:val="NoSpacing"/>
        <w:numPr>
          <w:ilvl w:val="1"/>
          <w:numId w:val="3"/>
        </w:numPr>
        <w:jc w:val="both"/>
        <w:rPr>
          <w:rFonts w:ascii="Times New Roman" w:hAnsi="Times New Roman"/>
        </w:rPr>
      </w:pPr>
      <w:r>
        <w:rPr>
          <w:rFonts w:ascii="Times New Roman" w:hAnsi="Times New Roman"/>
        </w:rPr>
        <w:lastRenderedPageBreak/>
        <w:t>Minutes of Executive Committee meetings will be issued to all localities group chairs within six weeks of the Executive Committee meetings.  Members who are not involved in locality groups can access Minutes via the Association’s website.</w:t>
      </w:r>
    </w:p>
    <w:p w:rsidR="0010691C" w:rsidRDefault="0010691C" w:rsidP="00201CA9">
      <w:pPr>
        <w:pStyle w:val="NoSpacing"/>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FINANCE</w:t>
      </w:r>
    </w:p>
    <w:p w:rsidR="0010691C" w:rsidRDefault="0010691C" w:rsidP="00201CA9">
      <w:pPr>
        <w:pStyle w:val="NoSpacing"/>
        <w:ind w:left="720"/>
        <w:jc w:val="both"/>
        <w:rPr>
          <w:rFonts w:ascii="Times New Roman" w:hAnsi="Times New Roman"/>
          <w:b/>
        </w:rPr>
      </w:pPr>
    </w:p>
    <w:p w:rsidR="0010691C" w:rsidRDefault="0010691C" w:rsidP="00201CA9">
      <w:pPr>
        <w:pStyle w:val="NoSpacing"/>
        <w:numPr>
          <w:ilvl w:val="1"/>
          <w:numId w:val="3"/>
        </w:numPr>
        <w:jc w:val="both"/>
        <w:rPr>
          <w:rFonts w:ascii="Times New Roman" w:hAnsi="Times New Roman"/>
        </w:rPr>
      </w:pPr>
      <w:r>
        <w:rPr>
          <w:rFonts w:ascii="Times New Roman" w:hAnsi="Times New Roman"/>
        </w:rPr>
        <w:t>The annual Membership Fee shall be approved by the Association members at the annual general meeting.</w:t>
      </w:r>
    </w:p>
    <w:p w:rsidR="0010691C" w:rsidRDefault="0010691C" w:rsidP="00201CA9">
      <w:pPr>
        <w:pStyle w:val="NoSpacing"/>
        <w:numPr>
          <w:ilvl w:val="1"/>
          <w:numId w:val="3"/>
        </w:numPr>
        <w:jc w:val="both"/>
        <w:rPr>
          <w:rFonts w:ascii="Times New Roman" w:hAnsi="Times New Roman"/>
        </w:rPr>
      </w:pPr>
      <w:r>
        <w:rPr>
          <w:rFonts w:ascii="Times New Roman" w:hAnsi="Times New Roman"/>
        </w:rPr>
        <w:t>Non-payment of membership fees for 2 consecutive years will result in a person ceasing to be a member of the Association.</w:t>
      </w:r>
    </w:p>
    <w:p w:rsidR="0010691C" w:rsidRDefault="0010691C" w:rsidP="00201CA9">
      <w:pPr>
        <w:pStyle w:val="NoSpacing"/>
        <w:numPr>
          <w:ilvl w:val="1"/>
          <w:numId w:val="3"/>
        </w:numPr>
        <w:jc w:val="both"/>
        <w:rPr>
          <w:rFonts w:ascii="Times New Roman" w:hAnsi="Times New Roman"/>
        </w:rPr>
      </w:pPr>
      <w:r>
        <w:rPr>
          <w:rFonts w:ascii="Times New Roman" w:hAnsi="Times New Roman"/>
        </w:rPr>
        <w:t>Use of the Association’s name for promotional materials, study days, bank accounts and publications must be approved by the Executive Committee.</w:t>
      </w: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ANNUAL REPORT</w:t>
      </w:r>
    </w:p>
    <w:p w:rsidR="0010691C" w:rsidRDefault="0010691C" w:rsidP="00201CA9">
      <w:pPr>
        <w:pStyle w:val="NoSpacing"/>
        <w:ind w:left="720"/>
        <w:jc w:val="both"/>
        <w:rPr>
          <w:rFonts w:ascii="Times New Roman" w:hAnsi="Times New Roman"/>
          <w:b/>
        </w:rPr>
      </w:pPr>
    </w:p>
    <w:p w:rsidR="0010691C" w:rsidRDefault="0010691C" w:rsidP="00201CA9">
      <w:pPr>
        <w:pStyle w:val="NoSpacing"/>
        <w:ind w:left="720"/>
        <w:jc w:val="both"/>
        <w:rPr>
          <w:rFonts w:ascii="Times New Roman" w:hAnsi="Times New Roman"/>
        </w:rPr>
      </w:pPr>
      <w:r>
        <w:rPr>
          <w:rFonts w:ascii="Times New Roman" w:hAnsi="Times New Roman"/>
        </w:rPr>
        <w:t>The Executive Committee shall prepare an annual report for presentation at the annual general meeting.</w:t>
      </w: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NOTICES</w:t>
      </w:r>
    </w:p>
    <w:p w:rsidR="0010691C" w:rsidRDefault="0010691C" w:rsidP="00201CA9">
      <w:pPr>
        <w:pStyle w:val="NoSpacing"/>
        <w:ind w:left="720"/>
        <w:jc w:val="both"/>
        <w:rPr>
          <w:rFonts w:ascii="Times New Roman" w:hAnsi="Times New Roman"/>
          <w:b/>
        </w:rPr>
      </w:pPr>
    </w:p>
    <w:p w:rsidR="0010691C" w:rsidRDefault="0010691C" w:rsidP="00201CA9">
      <w:pPr>
        <w:pStyle w:val="NoSpacing"/>
        <w:ind w:left="720"/>
        <w:jc w:val="both"/>
        <w:rPr>
          <w:rFonts w:ascii="Times New Roman" w:hAnsi="Times New Roman"/>
        </w:rPr>
      </w:pPr>
      <w:r>
        <w:rPr>
          <w:rFonts w:ascii="Times New Roman" w:hAnsi="Times New Roman"/>
        </w:rPr>
        <w:t>Any notices required to be served on any member of the Association shall be in writing and shall be served by the secretary either personally or by sending it through the post, addressed to such member at his or her last known address.  Any letter so sent, shall be deemed to have been received within three working days of proof of posting.</w:t>
      </w: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AMENDMENTS TO THE CONSTITUION</w:t>
      </w:r>
    </w:p>
    <w:p w:rsidR="0010691C" w:rsidRDefault="0010691C" w:rsidP="00201CA9">
      <w:pPr>
        <w:pStyle w:val="NoSpacing"/>
        <w:ind w:left="720"/>
        <w:jc w:val="both"/>
        <w:rPr>
          <w:rFonts w:ascii="Times New Roman" w:hAnsi="Times New Roman"/>
          <w:b/>
        </w:rPr>
      </w:pPr>
    </w:p>
    <w:p w:rsidR="0010691C" w:rsidRDefault="0010691C" w:rsidP="00201CA9">
      <w:pPr>
        <w:pStyle w:val="NoSpacing"/>
        <w:ind w:left="720"/>
        <w:jc w:val="both"/>
        <w:rPr>
          <w:rFonts w:ascii="Times New Roman" w:hAnsi="Times New Roman"/>
        </w:rPr>
      </w:pPr>
      <w:r>
        <w:rPr>
          <w:rFonts w:ascii="Times New Roman" w:hAnsi="Times New Roman"/>
        </w:rPr>
        <w:t>Subject to the provisions of this constitution, this constitution may be altered by a resolution passed by not less than two thirds of the members voting at an annual general meeting validly convened in accordance with Clause 7.  The notice of the annual general meeting must include notice of the resolution, setting out the terms of the alteration proposed.</w:t>
      </w: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numPr>
          <w:ilvl w:val="0"/>
          <w:numId w:val="3"/>
        </w:numPr>
        <w:jc w:val="both"/>
        <w:rPr>
          <w:rFonts w:ascii="Times New Roman" w:hAnsi="Times New Roman"/>
          <w:b/>
        </w:rPr>
      </w:pPr>
      <w:r>
        <w:rPr>
          <w:rFonts w:ascii="Times New Roman" w:hAnsi="Times New Roman"/>
          <w:b/>
        </w:rPr>
        <w:t>DISSOLUTION</w:t>
      </w:r>
    </w:p>
    <w:p w:rsidR="0010691C" w:rsidRDefault="0010691C" w:rsidP="00201CA9">
      <w:pPr>
        <w:pStyle w:val="NoSpacing"/>
        <w:jc w:val="both"/>
        <w:rPr>
          <w:rFonts w:ascii="Times New Roman" w:hAnsi="Times New Roman"/>
          <w:b/>
        </w:rPr>
      </w:pPr>
    </w:p>
    <w:p w:rsidR="0010691C" w:rsidRDefault="0010691C" w:rsidP="00201CA9">
      <w:pPr>
        <w:pStyle w:val="NoSpacing"/>
        <w:numPr>
          <w:ilvl w:val="1"/>
          <w:numId w:val="3"/>
        </w:numPr>
        <w:jc w:val="both"/>
        <w:rPr>
          <w:rFonts w:ascii="Times New Roman" w:hAnsi="Times New Roman"/>
        </w:rPr>
      </w:pPr>
      <w:r>
        <w:rPr>
          <w:rFonts w:ascii="Times New Roman" w:hAnsi="Times New Roman"/>
        </w:rPr>
        <w:t>If the Executive Committee is of a view that it is necessary or advisable to dissolve the Association, it shall call an extraordinary general meeting of all members of the Association, of which not less than 21 days notice shall be given.  If the proposal is confirmed by a two thirds majority of the members entitled to vote, the Executive Committee should realise any assets held by or on behalf of the Association at the best available market value.</w:t>
      </w:r>
    </w:p>
    <w:p w:rsidR="0010691C" w:rsidRDefault="0010691C" w:rsidP="00201CA9">
      <w:pPr>
        <w:pStyle w:val="NoSpacing"/>
        <w:numPr>
          <w:ilvl w:val="1"/>
          <w:numId w:val="3"/>
        </w:numPr>
        <w:jc w:val="both"/>
        <w:rPr>
          <w:rFonts w:ascii="Times New Roman" w:hAnsi="Times New Roman"/>
        </w:rPr>
      </w:pPr>
      <w:r>
        <w:rPr>
          <w:rFonts w:ascii="Times New Roman" w:hAnsi="Times New Roman"/>
        </w:rPr>
        <w:t>Any assets remaining, after the satisfaction of all liabilities shall be distributed to such bodies having objects similar to the objects of the Association as the Executive Committee shall deem (or as the members of the Association may determine) appropriate or, failing that applied for charitable purpose.</w:t>
      </w: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rPr>
      </w:pPr>
    </w:p>
    <w:p w:rsidR="0010691C" w:rsidRDefault="0010691C" w:rsidP="00201CA9">
      <w:pPr>
        <w:pStyle w:val="NoSpacing"/>
        <w:jc w:val="both"/>
        <w:rPr>
          <w:rFonts w:ascii="Times New Roman" w:hAnsi="Times New Roman"/>
          <w:b/>
        </w:rPr>
      </w:pPr>
      <w:r>
        <w:rPr>
          <w:rFonts w:ascii="Times New Roman" w:hAnsi="Times New Roman"/>
          <w:b/>
        </w:rPr>
        <w:lastRenderedPageBreak/>
        <w:t>SCHEDULE 1</w:t>
      </w:r>
    </w:p>
    <w:p w:rsidR="0010691C" w:rsidRDefault="0010691C" w:rsidP="00201CA9">
      <w:pPr>
        <w:pStyle w:val="NoSpacing"/>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440"/>
      </w:tblGrid>
      <w:tr w:rsidR="0010691C">
        <w:tc>
          <w:tcPr>
            <w:tcW w:w="2802" w:type="dxa"/>
          </w:tcPr>
          <w:p w:rsidR="0010691C" w:rsidRDefault="0010691C" w:rsidP="00201CA9">
            <w:pPr>
              <w:pStyle w:val="NoSpacing"/>
              <w:jc w:val="both"/>
              <w:rPr>
                <w:rFonts w:ascii="Times New Roman" w:hAnsi="Times New Roman"/>
                <w:b/>
              </w:rPr>
            </w:pPr>
            <w:r>
              <w:rPr>
                <w:rFonts w:ascii="Times New Roman" w:hAnsi="Times New Roman"/>
                <w:b/>
              </w:rPr>
              <w:t>OFFICE</w:t>
            </w:r>
          </w:p>
        </w:tc>
        <w:tc>
          <w:tcPr>
            <w:tcW w:w="6440" w:type="dxa"/>
          </w:tcPr>
          <w:p w:rsidR="0010691C" w:rsidRDefault="0010691C" w:rsidP="00201CA9">
            <w:pPr>
              <w:pStyle w:val="NoSpacing"/>
              <w:jc w:val="both"/>
              <w:rPr>
                <w:rFonts w:ascii="Times New Roman" w:hAnsi="Times New Roman"/>
                <w:b/>
              </w:rPr>
            </w:pPr>
            <w:r>
              <w:rPr>
                <w:rFonts w:ascii="Times New Roman" w:hAnsi="Times New Roman"/>
                <w:b/>
              </w:rPr>
              <w:t>ROLE</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Chair</w:t>
            </w:r>
          </w:p>
        </w:tc>
        <w:tc>
          <w:tcPr>
            <w:tcW w:w="6440" w:type="dxa"/>
          </w:tcPr>
          <w:p w:rsidR="0010691C" w:rsidRDefault="0010691C" w:rsidP="00201CA9">
            <w:pPr>
              <w:pStyle w:val="NoSpacing"/>
              <w:jc w:val="both"/>
              <w:rPr>
                <w:rFonts w:ascii="Times New Roman" w:hAnsi="Times New Roman"/>
              </w:rPr>
            </w:pPr>
            <w:r>
              <w:rPr>
                <w:rFonts w:ascii="Times New Roman" w:hAnsi="Times New Roman"/>
              </w:rPr>
              <w:t>To provide leadership and facilitation of ESNA and Executive Committee in maintaining momentum or projects initiated within ESNA.</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Vice-chair</w:t>
            </w:r>
            <w:r w:rsidR="00174A3C">
              <w:rPr>
                <w:rFonts w:ascii="Times New Roman" w:hAnsi="Times New Roman"/>
              </w:rPr>
              <w:t xml:space="preserve"> /Locality Group Co-ordinator</w:t>
            </w:r>
          </w:p>
        </w:tc>
        <w:tc>
          <w:tcPr>
            <w:tcW w:w="6440" w:type="dxa"/>
          </w:tcPr>
          <w:p w:rsidR="0010691C" w:rsidRDefault="0010691C" w:rsidP="00201CA9">
            <w:pPr>
              <w:pStyle w:val="NoSpacing"/>
              <w:jc w:val="both"/>
              <w:rPr>
                <w:rFonts w:ascii="Times New Roman" w:hAnsi="Times New Roman"/>
              </w:rPr>
            </w:pPr>
            <w:r>
              <w:rPr>
                <w:rFonts w:ascii="Times New Roman" w:hAnsi="Times New Roman"/>
              </w:rPr>
              <w:t>To assist chair with the above and act as substitute in his or her absence.</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Secretary</w:t>
            </w:r>
          </w:p>
        </w:tc>
        <w:tc>
          <w:tcPr>
            <w:tcW w:w="6440" w:type="dxa"/>
          </w:tcPr>
          <w:p w:rsidR="0010691C" w:rsidRDefault="0010691C" w:rsidP="00201CA9">
            <w:pPr>
              <w:pStyle w:val="NoSpacing"/>
              <w:jc w:val="both"/>
              <w:rPr>
                <w:rFonts w:ascii="Times New Roman" w:hAnsi="Times New Roman"/>
              </w:rPr>
            </w:pPr>
            <w:r>
              <w:rPr>
                <w:rFonts w:ascii="Times New Roman" w:hAnsi="Times New Roman"/>
              </w:rPr>
              <w:t>To maintain general organisation within ESNA, being specifically responsible for providing leadership for the assistant secretary and membership secretary and for the dissemination of information to members.</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Assistant Secretary</w:t>
            </w:r>
          </w:p>
        </w:tc>
        <w:tc>
          <w:tcPr>
            <w:tcW w:w="6440" w:type="dxa"/>
          </w:tcPr>
          <w:p w:rsidR="0010691C" w:rsidRDefault="0010691C" w:rsidP="00201CA9">
            <w:pPr>
              <w:pStyle w:val="NoSpacing"/>
              <w:jc w:val="both"/>
              <w:rPr>
                <w:rFonts w:ascii="Times New Roman" w:hAnsi="Times New Roman"/>
              </w:rPr>
            </w:pPr>
            <w:r>
              <w:rPr>
                <w:rFonts w:ascii="Times New Roman" w:hAnsi="Times New Roman"/>
              </w:rPr>
              <w:t>To assist the secretary with the above duties and substitute in his or her absence.</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Membership Secretary</w:t>
            </w:r>
          </w:p>
        </w:tc>
        <w:tc>
          <w:tcPr>
            <w:tcW w:w="6440" w:type="dxa"/>
          </w:tcPr>
          <w:p w:rsidR="0010691C" w:rsidRDefault="0010691C" w:rsidP="00201CA9">
            <w:pPr>
              <w:pStyle w:val="NoSpacing"/>
              <w:jc w:val="both"/>
              <w:rPr>
                <w:rFonts w:ascii="Times New Roman" w:hAnsi="Times New Roman"/>
              </w:rPr>
            </w:pPr>
            <w:r>
              <w:rPr>
                <w:rFonts w:ascii="Times New Roman" w:hAnsi="Times New Roman"/>
              </w:rPr>
              <w:t>To develop and maintain an accurate and up to date database of membership, manage membership renewal and provide member details to other members as required.</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Treasurer</w:t>
            </w:r>
          </w:p>
        </w:tc>
        <w:tc>
          <w:tcPr>
            <w:tcW w:w="6440" w:type="dxa"/>
          </w:tcPr>
          <w:p w:rsidR="0010691C" w:rsidRDefault="0010691C" w:rsidP="00201CA9">
            <w:pPr>
              <w:pStyle w:val="NoSpacing"/>
              <w:jc w:val="both"/>
              <w:rPr>
                <w:rFonts w:ascii="Times New Roman" w:hAnsi="Times New Roman"/>
              </w:rPr>
            </w:pPr>
            <w:r>
              <w:rPr>
                <w:rFonts w:ascii="Times New Roman" w:hAnsi="Times New Roman"/>
              </w:rPr>
              <w:t>To maintain the accounts of the Association and to provide an annual report.</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Vice treasurer</w:t>
            </w:r>
          </w:p>
        </w:tc>
        <w:tc>
          <w:tcPr>
            <w:tcW w:w="6440" w:type="dxa"/>
          </w:tcPr>
          <w:p w:rsidR="0010691C" w:rsidRDefault="0010691C" w:rsidP="00201CA9">
            <w:pPr>
              <w:pStyle w:val="NoSpacing"/>
              <w:jc w:val="both"/>
              <w:rPr>
                <w:rFonts w:ascii="Times New Roman" w:hAnsi="Times New Roman"/>
              </w:rPr>
            </w:pPr>
            <w:r>
              <w:rPr>
                <w:rFonts w:ascii="Times New Roman" w:hAnsi="Times New Roman"/>
              </w:rPr>
              <w:t>To assist the Treasurer.</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Resource and Information Officer</w:t>
            </w:r>
          </w:p>
        </w:tc>
        <w:tc>
          <w:tcPr>
            <w:tcW w:w="6440" w:type="dxa"/>
          </w:tcPr>
          <w:p w:rsidR="0010691C" w:rsidRDefault="0010691C" w:rsidP="00201CA9">
            <w:pPr>
              <w:pStyle w:val="NoSpacing"/>
              <w:jc w:val="both"/>
              <w:rPr>
                <w:rFonts w:ascii="Times New Roman" w:hAnsi="Times New Roman"/>
              </w:rPr>
            </w:pPr>
            <w:r>
              <w:rPr>
                <w:rFonts w:ascii="Times New Roman" w:hAnsi="Times New Roman"/>
              </w:rPr>
              <w:t>To facilitate the development of resource and information packs, literature including maintaining a website and be responsible for maintaining the relevance and accuracy of resources and information, disseminating as required such information to members.  The Officer will be required to work collaboratively with the Research and Development Officer.</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Magazine Editor</w:t>
            </w:r>
          </w:p>
        </w:tc>
        <w:tc>
          <w:tcPr>
            <w:tcW w:w="6440" w:type="dxa"/>
          </w:tcPr>
          <w:p w:rsidR="0010691C" w:rsidRDefault="0010691C" w:rsidP="00201CA9">
            <w:pPr>
              <w:pStyle w:val="NoSpacing"/>
              <w:jc w:val="both"/>
              <w:rPr>
                <w:rFonts w:ascii="Times New Roman" w:hAnsi="Times New Roman"/>
              </w:rPr>
            </w:pPr>
            <w:r>
              <w:rPr>
                <w:rFonts w:ascii="Times New Roman" w:hAnsi="Times New Roman"/>
              </w:rPr>
              <w:t>Responsible for the production of ESNA News and oversee distribution of same.</w:t>
            </w:r>
          </w:p>
        </w:tc>
      </w:tr>
      <w:tr w:rsidR="0010691C">
        <w:tc>
          <w:tcPr>
            <w:tcW w:w="2802" w:type="dxa"/>
          </w:tcPr>
          <w:p w:rsidR="0010691C" w:rsidRDefault="0010691C" w:rsidP="00201CA9">
            <w:pPr>
              <w:pStyle w:val="NoSpacing"/>
              <w:jc w:val="both"/>
              <w:rPr>
                <w:rFonts w:ascii="Times New Roman" w:hAnsi="Times New Roman"/>
              </w:rPr>
            </w:pPr>
            <w:r>
              <w:rPr>
                <w:rFonts w:ascii="Times New Roman" w:hAnsi="Times New Roman"/>
              </w:rPr>
              <w:t>Research and Development Officer</w:t>
            </w:r>
          </w:p>
        </w:tc>
        <w:tc>
          <w:tcPr>
            <w:tcW w:w="6440" w:type="dxa"/>
          </w:tcPr>
          <w:p w:rsidR="0010691C" w:rsidRDefault="0010691C" w:rsidP="00201CA9">
            <w:pPr>
              <w:pStyle w:val="NoSpacing"/>
              <w:jc w:val="both"/>
              <w:rPr>
                <w:rFonts w:ascii="Times New Roman" w:hAnsi="Times New Roman"/>
              </w:rPr>
            </w:pPr>
            <w:r>
              <w:rPr>
                <w:rFonts w:ascii="Times New Roman" w:hAnsi="Times New Roman"/>
              </w:rPr>
              <w:t>Responsible for co-ordinating and facilitating and “relevant” nursing Research and Development within the field of Epilepsy.</w:t>
            </w:r>
          </w:p>
        </w:tc>
      </w:tr>
    </w:tbl>
    <w:p w:rsidR="0010691C" w:rsidRDefault="0010691C" w:rsidP="00201CA9">
      <w:pPr>
        <w:pStyle w:val="NoSpacing"/>
        <w:jc w:val="both"/>
        <w:rPr>
          <w:rFonts w:ascii="Times New Roman" w:hAnsi="Times New Roman"/>
        </w:rPr>
      </w:pPr>
    </w:p>
    <w:sectPr w:rsidR="0010691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07BD2"/>
    <w:multiLevelType w:val="hybridMultilevel"/>
    <w:tmpl w:val="7CA8A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151603"/>
    <w:multiLevelType w:val="multilevel"/>
    <w:tmpl w:val="3FDA0EE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nsid w:val="3C4847AF"/>
    <w:multiLevelType w:val="hybridMultilevel"/>
    <w:tmpl w:val="80C6A064"/>
    <w:lvl w:ilvl="0" w:tplc="A53EE4E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4509385B"/>
    <w:multiLevelType w:val="hybridMultilevel"/>
    <w:tmpl w:val="A53A11AC"/>
    <w:lvl w:ilvl="0" w:tplc="18FAB8A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6D5C3EEC"/>
    <w:multiLevelType w:val="hybridMultilevel"/>
    <w:tmpl w:val="3B441546"/>
    <w:lvl w:ilvl="0" w:tplc="9E4C30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52A26E4"/>
    <w:multiLevelType w:val="hybridMultilevel"/>
    <w:tmpl w:val="938CD608"/>
    <w:lvl w:ilvl="0" w:tplc="27ECF5CE">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4"/>
  </w:num>
  <w:num w:numId="2">
    <w:abstractNumId w:val="0"/>
  </w:num>
  <w:num w:numId="3">
    <w:abstractNumId w:val="1"/>
  </w:num>
  <w:num w:numId="4">
    <w:abstractNumId w:val="3"/>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dgnword-docGUID" w:val="{AFE10BA7-7E81-445C-A47E-4AC041A6BB82}"/>
    <w:docVar w:name="dgnword-eventsink" w:val="108132136"/>
  </w:docVars>
  <w:rsids>
    <w:rsidRoot w:val="00FB3528"/>
    <w:rsid w:val="000C35D1"/>
    <w:rsid w:val="0010691C"/>
    <w:rsid w:val="00174A3C"/>
    <w:rsid w:val="00201CA9"/>
    <w:rsid w:val="004767B3"/>
    <w:rsid w:val="004E7B11"/>
    <w:rsid w:val="006B762E"/>
    <w:rsid w:val="00AB3804"/>
    <w:rsid w:val="00AF2A74"/>
    <w:rsid w:val="00E40748"/>
    <w:rsid w:val="00F40D34"/>
    <w:rsid w:val="00FB352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Pr>
      <w:sz w:val="22"/>
      <w:szCs w:val="22"/>
      <w:lang w:eastAsia="en-U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2070</Words>
  <Characters>11805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EPILEPSY NURSES ASSOCIATION</vt:lpstr>
    </vt:vector>
  </TitlesOfParts>
  <Company/>
  <LinksUpToDate>false</LinksUpToDate>
  <CharactersWithSpaces>13848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EPILEPSY NURSES ASSOCIATION</dc:title>
  <dc:creator>Danielle</dc:creator>
  <cp:lastModifiedBy>user</cp:lastModifiedBy>
  <cp:revision>2</cp:revision>
  <cp:lastPrinted>2013-01-16T08:06:00Z</cp:lastPrinted>
  <dcterms:created xsi:type="dcterms:W3CDTF">2016-07-16T16:05:00Z</dcterms:created>
  <dcterms:modified xsi:type="dcterms:W3CDTF">2016-07-16T16:05:00Z</dcterms:modified>
</cp:coreProperties>
</file>